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EC5B" w14:textId="10DC1229" w:rsidR="00E35E07" w:rsidRPr="00E35E07" w:rsidRDefault="00E35E07" w:rsidP="00DE235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35E07">
        <w:rPr>
          <w:rFonts w:asciiTheme="minorHAnsi" w:hAnsiTheme="minorHAnsi" w:cstheme="minorHAnsi"/>
          <w:color w:val="2D5193"/>
          <w:sz w:val="32"/>
          <w:szCs w:val="32"/>
        </w:rPr>
        <w:t>R</w:t>
      </w:r>
      <w:r w:rsidRPr="00DE2353">
        <w:rPr>
          <w:rFonts w:asciiTheme="minorHAnsi" w:hAnsiTheme="minorHAnsi" w:cstheme="minorHAnsi"/>
          <w:color w:val="2D5193"/>
          <w:sz w:val="32"/>
          <w:szCs w:val="32"/>
        </w:rPr>
        <w:t>esponsable</w:t>
      </w:r>
      <w:r w:rsidRPr="00E35E07">
        <w:rPr>
          <w:rFonts w:asciiTheme="minorHAnsi" w:hAnsiTheme="minorHAnsi" w:cstheme="minorHAnsi"/>
          <w:color w:val="2D5193"/>
          <w:sz w:val="32"/>
          <w:szCs w:val="32"/>
        </w:rPr>
        <w:t xml:space="preserve"> </w:t>
      </w:r>
      <w:r w:rsidR="00A314E7" w:rsidRPr="00DE2353">
        <w:rPr>
          <w:rFonts w:asciiTheme="minorHAnsi" w:hAnsiTheme="minorHAnsi" w:cstheme="minorHAnsi"/>
          <w:color w:val="2D5193"/>
          <w:sz w:val="32"/>
          <w:szCs w:val="32"/>
        </w:rPr>
        <w:t>G</w:t>
      </w:r>
      <w:r w:rsidRPr="00DE2353">
        <w:rPr>
          <w:rFonts w:asciiTheme="minorHAnsi" w:hAnsiTheme="minorHAnsi" w:cstheme="minorHAnsi"/>
          <w:color w:val="2D5193"/>
          <w:sz w:val="32"/>
          <w:szCs w:val="32"/>
        </w:rPr>
        <w:t xml:space="preserve">estion des </w:t>
      </w:r>
      <w:r w:rsidR="00A314E7" w:rsidRPr="00DE2353">
        <w:rPr>
          <w:rFonts w:asciiTheme="minorHAnsi" w:hAnsiTheme="minorHAnsi" w:cstheme="minorHAnsi"/>
          <w:color w:val="2D5193"/>
          <w:sz w:val="32"/>
          <w:szCs w:val="32"/>
        </w:rPr>
        <w:t>R</w:t>
      </w:r>
      <w:r w:rsidRPr="00DE2353">
        <w:rPr>
          <w:rFonts w:asciiTheme="minorHAnsi" w:hAnsiTheme="minorHAnsi" w:cstheme="minorHAnsi"/>
          <w:color w:val="2D5193"/>
          <w:sz w:val="32"/>
          <w:szCs w:val="32"/>
        </w:rPr>
        <w:t xml:space="preserve">essources </w:t>
      </w:r>
      <w:r w:rsidR="00A314E7" w:rsidRPr="00DE2353">
        <w:rPr>
          <w:rFonts w:asciiTheme="minorHAnsi" w:hAnsiTheme="minorHAnsi" w:cstheme="minorHAnsi"/>
          <w:color w:val="2D5193"/>
          <w:sz w:val="32"/>
          <w:szCs w:val="32"/>
        </w:rPr>
        <w:t>H</w:t>
      </w:r>
      <w:r w:rsidRPr="00DE2353">
        <w:rPr>
          <w:rFonts w:asciiTheme="minorHAnsi" w:hAnsiTheme="minorHAnsi" w:cstheme="minorHAnsi"/>
          <w:color w:val="2D5193"/>
          <w:sz w:val="32"/>
          <w:szCs w:val="32"/>
        </w:rPr>
        <w:t>umaines</w:t>
      </w:r>
      <w:r w:rsidR="00534011" w:rsidRPr="00DE2353">
        <w:rPr>
          <w:rFonts w:asciiTheme="minorHAnsi" w:hAnsiTheme="minorHAnsi" w:cstheme="minorHAnsi"/>
          <w:color w:val="2D5193"/>
          <w:sz w:val="32"/>
          <w:szCs w:val="32"/>
        </w:rPr>
        <w:t xml:space="preserve"> - </w:t>
      </w:r>
      <w:r w:rsidRPr="00E35E07">
        <w:rPr>
          <w:rFonts w:asciiTheme="minorHAnsi" w:hAnsiTheme="minorHAnsi" w:cstheme="minorHAnsi"/>
          <w:color w:val="2D5193"/>
        </w:rPr>
        <w:t xml:space="preserve">OFFRE D’EMPLOI </w:t>
      </w:r>
    </w:p>
    <w:p w14:paraId="2A918B00" w14:textId="68975EB8" w:rsidR="00E35E07" w:rsidRPr="00DE2353" w:rsidRDefault="00E35E07" w:rsidP="00DE235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E2353">
        <w:rPr>
          <w:rFonts w:asciiTheme="minorHAnsi" w:hAnsiTheme="minorHAnsi" w:cstheme="minorHAnsi"/>
          <w:sz w:val="22"/>
          <w:szCs w:val="22"/>
        </w:rPr>
        <w:t>Le Groupe</w:t>
      </w:r>
      <w:r w:rsidRPr="00E35E07">
        <w:rPr>
          <w:rFonts w:asciiTheme="minorHAnsi" w:hAnsiTheme="minorHAnsi" w:cstheme="minorHAnsi"/>
          <w:sz w:val="22"/>
          <w:szCs w:val="22"/>
        </w:rPr>
        <w:t xml:space="preserve"> </w:t>
      </w:r>
      <w:r w:rsidR="0087274A" w:rsidRPr="00DE2353">
        <w:rPr>
          <w:rFonts w:asciiTheme="minorHAnsi" w:hAnsiTheme="minorHAnsi" w:cstheme="minorHAnsi"/>
          <w:sz w:val="22"/>
          <w:szCs w:val="22"/>
        </w:rPr>
        <w:t>S</w:t>
      </w:r>
      <w:r w:rsidRPr="00E35E07">
        <w:rPr>
          <w:rFonts w:asciiTheme="minorHAnsi" w:hAnsiTheme="minorHAnsi" w:cstheme="minorHAnsi"/>
          <w:sz w:val="22"/>
          <w:szCs w:val="22"/>
        </w:rPr>
        <w:t xml:space="preserve">colaire </w:t>
      </w:r>
      <w:r w:rsidRPr="00DE2353">
        <w:rPr>
          <w:rFonts w:asciiTheme="minorHAnsi" w:hAnsiTheme="minorHAnsi" w:cstheme="minorHAnsi"/>
          <w:sz w:val="22"/>
          <w:szCs w:val="22"/>
        </w:rPr>
        <w:t>Sophie Barat de Chatenay Malabry</w:t>
      </w:r>
      <w:r w:rsidR="00DC4EDA" w:rsidRPr="00DE2353">
        <w:rPr>
          <w:rFonts w:asciiTheme="minorHAnsi" w:hAnsiTheme="minorHAnsi" w:cstheme="minorHAnsi"/>
          <w:sz w:val="22"/>
          <w:szCs w:val="22"/>
        </w:rPr>
        <w:t xml:space="preserve"> (92)</w:t>
      </w:r>
      <w:r w:rsidRPr="00DE2353">
        <w:rPr>
          <w:rFonts w:asciiTheme="minorHAnsi" w:hAnsiTheme="minorHAnsi" w:cstheme="minorHAnsi"/>
          <w:sz w:val="22"/>
          <w:szCs w:val="22"/>
        </w:rPr>
        <w:t xml:space="preserve"> </w:t>
      </w:r>
      <w:r w:rsidRPr="00E35E07">
        <w:rPr>
          <w:rFonts w:asciiTheme="minorHAnsi" w:hAnsiTheme="minorHAnsi" w:cstheme="minorHAnsi"/>
          <w:sz w:val="22"/>
          <w:szCs w:val="22"/>
        </w:rPr>
        <w:t xml:space="preserve">recrute un Responsable </w:t>
      </w:r>
      <w:r w:rsidRPr="00DE2353">
        <w:rPr>
          <w:rFonts w:asciiTheme="minorHAnsi" w:hAnsiTheme="minorHAnsi" w:cstheme="minorHAnsi"/>
          <w:sz w:val="22"/>
          <w:szCs w:val="22"/>
        </w:rPr>
        <w:t xml:space="preserve">Ressources Humaines </w:t>
      </w:r>
      <w:r w:rsidRPr="00E35E07">
        <w:rPr>
          <w:rFonts w:asciiTheme="minorHAnsi" w:hAnsiTheme="minorHAnsi" w:cstheme="minorHAnsi"/>
          <w:sz w:val="22"/>
          <w:szCs w:val="22"/>
        </w:rPr>
        <w:t xml:space="preserve">pour la </w:t>
      </w:r>
      <w:r w:rsidR="0087274A" w:rsidRPr="00DE2353">
        <w:rPr>
          <w:rFonts w:asciiTheme="minorHAnsi" w:hAnsiTheme="minorHAnsi" w:cstheme="minorHAnsi"/>
          <w:sz w:val="22"/>
          <w:szCs w:val="22"/>
        </w:rPr>
        <w:t>rentrée</w:t>
      </w:r>
      <w:r w:rsidRPr="00DE2353">
        <w:rPr>
          <w:rFonts w:asciiTheme="minorHAnsi" w:hAnsiTheme="minorHAnsi" w:cstheme="minorHAnsi"/>
          <w:sz w:val="22"/>
          <w:szCs w:val="22"/>
        </w:rPr>
        <w:t xml:space="preserve"> de septembre 2022 </w:t>
      </w:r>
      <w:r w:rsidRPr="00E35E07">
        <w:rPr>
          <w:rFonts w:asciiTheme="minorHAnsi" w:hAnsiTheme="minorHAnsi" w:cstheme="minorHAnsi"/>
          <w:sz w:val="22"/>
          <w:szCs w:val="22"/>
        </w:rPr>
        <w:t>en contrat</w:t>
      </w:r>
      <w:r w:rsidR="006707C8" w:rsidRPr="00DE2353">
        <w:rPr>
          <w:rFonts w:asciiTheme="minorHAnsi" w:hAnsiTheme="minorHAnsi" w:cstheme="minorHAnsi"/>
          <w:sz w:val="22"/>
          <w:szCs w:val="22"/>
        </w:rPr>
        <w:t xml:space="preserve"> à </w:t>
      </w:r>
      <w:r w:rsidR="0087274A" w:rsidRPr="00DE2353">
        <w:rPr>
          <w:rFonts w:asciiTheme="minorHAnsi" w:hAnsiTheme="minorHAnsi" w:cstheme="minorHAnsi"/>
          <w:sz w:val="22"/>
          <w:szCs w:val="22"/>
        </w:rPr>
        <w:t>durée</w:t>
      </w:r>
      <w:r w:rsidRPr="00E35E07">
        <w:rPr>
          <w:rFonts w:asciiTheme="minorHAnsi" w:hAnsiTheme="minorHAnsi" w:cstheme="minorHAnsi"/>
          <w:sz w:val="22"/>
          <w:szCs w:val="22"/>
        </w:rPr>
        <w:t xml:space="preserve"> </w:t>
      </w:r>
      <w:r w:rsidR="0087274A" w:rsidRPr="00DE2353">
        <w:rPr>
          <w:rFonts w:asciiTheme="minorHAnsi" w:hAnsiTheme="minorHAnsi" w:cstheme="minorHAnsi"/>
          <w:sz w:val="22"/>
          <w:szCs w:val="22"/>
        </w:rPr>
        <w:t>indéterminée</w:t>
      </w:r>
      <w:r w:rsidRPr="00E35E07">
        <w:rPr>
          <w:rFonts w:asciiTheme="minorHAnsi" w:hAnsiTheme="minorHAnsi" w:cstheme="minorHAnsi"/>
          <w:sz w:val="22"/>
          <w:szCs w:val="22"/>
        </w:rPr>
        <w:t xml:space="preserve"> à temps </w:t>
      </w:r>
      <w:r w:rsidRPr="00DE2353">
        <w:rPr>
          <w:rFonts w:asciiTheme="minorHAnsi" w:hAnsiTheme="minorHAnsi" w:cstheme="minorHAnsi"/>
          <w:sz w:val="22"/>
          <w:szCs w:val="22"/>
        </w:rPr>
        <w:t xml:space="preserve">partiel </w:t>
      </w:r>
      <w:r w:rsidR="00E7298F" w:rsidRPr="00DE2353">
        <w:rPr>
          <w:rFonts w:asciiTheme="minorHAnsi" w:hAnsiTheme="minorHAnsi" w:cstheme="minorHAnsi"/>
          <w:sz w:val="22"/>
          <w:szCs w:val="22"/>
        </w:rPr>
        <w:t>2</w:t>
      </w:r>
      <w:r w:rsidR="001C6DCD">
        <w:rPr>
          <w:rFonts w:asciiTheme="minorHAnsi" w:hAnsiTheme="minorHAnsi" w:cstheme="minorHAnsi"/>
          <w:sz w:val="22"/>
          <w:szCs w:val="22"/>
        </w:rPr>
        <w:t>8</w:t>
      </w:r>
      <w:r w:rsidRPr="00DE2353">
        <w:rPr>
          <w:rFonts w:asciiTheme="minorHAnsi" w:hAnsiTheme="minorHAnsi" w:cstheme="minorHAnsi"/>
          <w:sz w:val="22"/>
          <w:szCs w:val="22"/>
        </w:rPr>
        <w:t xml:space="preserve"> heures hebdomadaires annualisé</w:t>
      </w:r>
      <w:r w:rsidR="00E50ECB" w:rsidRPr="00DE2353">
        <w:rPr>
          <w:rFonts w:asciiTheme="minorHAnsi" w:hAnsiTheme="minorHAnsi" w:cstheme="minorHAnsi"/>
          <w:sz w:val="22"/>
          <w:szCs w:val="22"/>
        </w:rPr>
        <w:t>es.</w:t>
      </w:r>
    </w:p>
    <w:p w14:paraId="682FA90E" w14:textId="2B51786E" w:rsidR="00E35E07" w:rsidRPr="00E35E07" w:rsidRDefault="00E35E07" w:rsidP="00DE235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E2353">
        <w:rPr>
          <w:rFonts w:asciiTheme="minorHAnsi" w:hAnsiTheme="minorHAnsi" w:cstheme="minorHAnsi"/>
          <w:sz w:val="22"/>
          <w:szCs w:val="22"/>
        </w:rPr>
        <w:t xml:space="preserve">Le Groupe scolaire </w:t>
      </w:r>
      <w:r w:rsidR="0087274A" w:rsidRPr="00DE2353">
        <w:rPr>
          <w:rFonts w:asciiTheme="minorHAnsi" w:hAnsiTheme="minorHAnsi" w:cstheme="minorHAnsi"/>
          <w:sz w:val="22"/>
          <w:szCs w:val="22"/>
        </w:rPr>
        <w:t xml:space="preserve">a pour support juridique l’OGEC Sophie Barat, association qui </w:t>
      </w:r>
      <w:r w:rsidRPr="00DE2353">
        <w:rPr>
          <w:rFonts w:asciiTheme="minorHAnsi" w:hAnsiTheme="minorHAnsi" w:cstheme="minorHAnsi"/>
          <w:sz w:val="22"/>
          <w:szCs w:val="22"/>
        </w:rPr>
        <w:t xml:space="preserve">adhère à la branche professionnelle de l’Enseignement Privé Non Lucratif et applique la Convention Collective EPNL N°3218 pour ses personnels de droit privé. </w:t>
      </w:r>
      <w:r w:rsidR="0087274A" w:rsidRPr="00DE2353">
        <w:rPr>
          <w:rFonts w:asciiTheme="minorHAnsi" w:hAnsiTheme="minorHAnsi" w:cstheme="minorHAnsi"/>
          <w:sz w:val="22"/>
          <w:szCs w:val="22"/>
        </w:rPr>
        <w:t xml:space="preserve">Cette branche regroupe au niveau national près de 100 000 salariés. </w:t>
      </w:r>
      <w:r w:rsidR="0027630B" w:rsidRPr="00DE2353">
        <w:rPr>
          <w:rFonts w:asciiTheme="minorHAnsi" w:hAnsiTheme="minorHAnsi" w:cstheme="minorHAnsi"/>
          <w:sz w:val="22"/>
          <w:szCs w:val="22"/>
        </w:rPr>
        <w:t xml:space="preserve">Le groupe scolaire emploie 56 personnes de droit privé (44 ETP) et 120 professeurs de droit public. Il scolarise 2000 élèves du CP à la Terminale. </w:t>
      </w:r>
    </w:p>
    <w:p w14:paraId="2C8E5026" w14:textId="3BD0B76F" w:rsidR="00E35E07" w:rsidRPr="00E35E07" w:rsidRDefault="00245659" w:rsidP="00DE235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E2353">
        <w:rPr>
          <w:rFonts w:asciiTheme="minorHAnsi" w:hAnsiTheme="minorHAnsi" w:cstheme="minorHAnsi"/>
          <w:color w:val="2D5193"/>
          <w:sz w:val="28"/>
          <w:szCs w:val="28"/>
        </w:rPr>
        <w:t>Description</w:t>
      </w:r>
      <w:r w:rsidR="00E35E07" w:rsidRPr="00E35E07">
        <w:rPr>
          <w:rFonts w:asciiTheme="minorHAnsi" w:hAnsiTheme="minorHAnsi" w:cstheme="minorHAnsi"/>
          <w:color w:val="2D5193"/>
          <w:sz w:val="28"/>
          <w:szCs w:val="28"/>
        </w:rPr>
        <w:t xml:space="preserve"> du poste</w:t>
      </w:r>
      <w:r w:rsidR="00534011" w:rsidRPr="00DE2353">
        <w:rPr>
          <w:rFonts w:asciiTheme="minorHAnsi" w:hAnsiTheme="minorHAnsi" w:cstheme="minorHAnsi"/>
          <w:color w:val="2D5193"/>
          <w:sz w:val="28"/>
          <w:szCs w:val="28"/>
        </w:rPr>
        <w:t> :</w:t>
      </w:r>
    </w:p>
    <w:p w14:paraId="50C151E8" w14:textId="7FCD78C2" w:rsidR="00E50ECB" w:rsidRPr="00DE2353" w:rsidRDefault="00E35E07" w:rsidP="00DE235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E35E07">
        <w:rPr>
          <w:rFonts w:asciiTheme="minorHAnsi" w:hAnsiTheme="minorHAnsi" w:cstheme="minorHAnsi"/>
          <w:sz w:val="22"/>
          <w:szCs w:val="22"/>
        </w:rPr>
        <w:t>Sous l'</w:t>
      </w:r>
      <w:r w:rsidR="00E50ECB" w:rsidRPr="00DE2353">
        <w:rPr>
          <w:rFonts w:asciiTheme="minorHAnsi" w:hAnsiTheme="minorHAnsi" w:cstheme="minorHAnsi"/>
          <w:sz w:val="22"/>
          <w:szCs w:val="22"/>
        </w:rPr>
        <w:t>autorité</w:t>
      </w:r>
      <w:r w:rsidRPr="00E35E07">
        <w:rPr>
          <w:rFonts w:asciiTheme="minorHAnsi" w:hAnsiTheme="minorHAnsi" w:cstheme="minorHAnsi"/>
          <w:sz w:val="22"/>
          <w:szCs w:val="22"/>
        </w:rPr>
        <w:t>́ du chef d’</w:t>
      </w:r>
      <w:r w:rsidR="00E50ECB" w:rsidRPr="00DE2353">
        <w:rPr>
          <w:rFonts w:asciiTheme="minorHAnsi" w:hAnsiTheme="minorHAnsi" w:cstheme="minorHAnsi"/>
          <w:sz w:val="22"/>
          <w:szCs w:val="22"/>
        </w:rPr>
        <w:t>établissement</w:t>
      </w:r>
      <w:r w:rsidRPr="00E35E07">
        <w:rPr>
          <w:rFonts w:asciiTheme="minorHAnsi" w:hAnsiTheme="minorHAnsi" w:cstheme="minorHAnsi"/>
          <w:sz w:val="22"/>
          <w:szCs w:val="22"/>
        </w:rPr>
        <w:t xml:space="preserve"> coordonnateur </w:t>
      </w:r>
      <w:r w:rsidR="0087274A" w:rsidRPr="00DE2353">
        <w:rPr>
          <w:rFonts w:asciiTheme="minorHAnsi" w:hAnsiTheme="minorHAnsi" w:cstheme="minorHAnsi"/>
          <w:sz w:val="22"/>
          <w:szCs w:val="22"/>
        </w:rPr>
        <w:t>Groupe</w:t>
      </w:r>
      <w:r w:rsidR="0087274A" w:rsidRPr="00E35E07">
        <w:rPr>
          <w:rFonts w:asciiTheme="minorHAnsi" w:hAnsiTheme="minorHAnsi" w:cstheme="minorHAnsi"/>
          <w:sz w:val="22"/>
          <w:szCs w:val="22"/>
        </w:rPr>
        <w:t xml:space="preserve"> </w:t>
      </w:r>
      <w:r w:rsidR="0087274A" w:rsidRPr="00DE2353">
        <w:rPr>
          <w:rFonts w:asciiTheme="minorHAnsi" w:hAnsiTheme="minorHAnsi" w:cstheme="minorHAnsi"/>
          <w:sz w:val="22"/>
          <w:szCs w:val="22"/>
        </w:rPr>
        <w:t>S</w:t>
      </w:r>
      <w:r w:rsidR="0087274A" w:rsidRPr="00E35E07">
        <w:rPr>
          <w:rFonts w:asciiTheme="minorHAnsi" w:hAnsiTheme="minorHAnsi" w:cstheme="minorHAnsi"/>
          <w:sz w:val="22"/>
          <w:szCs w:val="22"/>
        </w:rPr>
        <w:t>colaire</w:t>
      </w:r>
      <w:r w:rsidRPr="00E35E07">
        <w:rPr>
          <w:rFonts w:asciiTheme="minorHAnsi" w:hAnsiTheme="minorHAnsi" w:cstheme="minorHAnsi"/>
          <w:sz w:val="22"/>
          <w:szCs w:val="22"/>
        </w:rPr>
        <w:t xml:space="preserve">, le </w:t>
      </w:r>
      <w:r w:rsidR="00E50ECB" w:rsidRPr="00E35E07">
        <w:rPr>
          <w:rFonts w:asciiTheme="minorHAnsi" w:hAnsiTheme="minorHAnsi" w:cstheme="minorHAnsi"/>
          <w:sz w:val="22"/>
          <w:szCs w:val="22"/>
        </w:rPr>
        <w:t xml:space="preserve">Responsable </w:t>
      </w:r>
      <w:r w:rsidR="00E50ECB" w:rsidRPr="00DE2353">
        <w:rPr>
          <w:rFonts w:asciiTheme="minorHAnsi" w:hAnsiTheme="minorHAnsi" w:cstheme="minorHAnsi"/>
          <w:sz w:val="22"/>
          <w:szCs w:val="22"/>
        </w:rPr>
        <w:t>Ressources Humaines</w:t>
      </w:r>
      <w:r w:rsidRPr="00E35E07">
        <w:rPr>
          <w:rFonts w:asciiTheme="minorHAnsi" w:hAnsiTheme="minorHAnsi" w:cstheme="minorHAnsi"/>
          <w:sz w:val="22"/>
          <w:szCs w:val="22"/>
        </w:rPr>
        <w:t xml:space="preserve"> prend en charge les missions </w:t>
      </w:r>
      <w:r w:rsidR="00E50ECB" w:rsidRPr="00DE2353">
        <w:rPr>
          <w:rFonts w:asciiTheme="minorHAnsi" w:hAnsiTheme="minorHAnsi" w:cstheme="minorHAnsi"/>
          <w:sz w:val="22"/>
          <w:szCs w:val="22"/>
        </w:rPr>
        <w:t>liées à la gestion administrative des personnels de droit privé de l’établissement</w:t>
      </w:r>
      <w:r w:rsidR="005C60F0" w:rsidRPr="00DE2353">
        <w:rPr>
          <w:rFonts w:asciiTheme="minorHAnsi" w:hAnsiTheme="minorHAnsi" w:cstheme="minorHAnsi"/>
          <w:sz w:val="22"/>
          <w:szCs w:val="22"/>
        </w:rPr>
        <w:t xml:space="preserve"> ainsi que la réalisation et le suivi du plan de formation des enseignants</w:t>
      </w:r>
      <w:r w:rsidR="00E50ECB" w:rsidRPr="00DE235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A590C7" w14:textId="70A708CA" w:rsidR="00E35E07" w:rsidRPr="00E35E07" w:rsidRDefault="00E50ECB" w:rsidP="00DE235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E2353">
        <w:rPr>
          <w:rFonts w:asciiTheme="minorHAnsi" w:hAnsiTheme="minorHAnsi" w:cstheme="minorHAnsi"/>
          <w:sz w:val="22"/>
          <w:szCs w:val="22"/>
        </w:rPr>
        <w:t>S</w:t>
      </w:r>
      <w:r w:rsidR="00E35E07" w:rsidRPr="00E35E07">
        <w:rPr>
          <w:rFonts w:asciiTheme="minorHAnsi" w:hAnsiTheme="minorHAnsi" w:cstheme="minorHAnsi"/>
          <w:sz w:val="22"/>
          <w:szCs w:val="22"/>
        </w:rPr>
        <w:t xml:space="preserve">es </w:t>
      </w:r>
      <w:r w:rsidRPr="00DE2353">
        <w:rPr>
          <w:rFonts w:asciiTheme="minorHAnsi" w:hAnsiTheme="minorHAnsi" w:cstheme="minorHAnsi"/>
          <w:sz w:val="22"/>
          <w:szCs w:val="22"/>
        </w:rPr>
        <w:t>activités</w:t>
      </w:r>
      <w:r w:rsidR="00E35E07" w:rsidRPr="00E35E07">
        <w:rPr>
          <w:rFonts w:asciiTheme="minorHAnsi" w:hAnsiTheme="minorHAnsi" w:cstheme="minorHAnsi"/>
          <w:sz w:val="22"/>
          <w:szCs w:val="22"/>
        </w:rPr>
        <w:t xml:space="preserve"> s</w:t>
      </w:r>
      <w:r w:rsidRPr="00DE2353">
        <w:rPr>
          <w:rFonts w:asciiTheme="minorHAnsi" w:hAnsiTheme="minorHAnsi" w:cstheme="minorHAnsi"/>
          <w:sz w:val="22"/>
          <w:szCs w:val="22"/>
        </w:rPr>
        <w:t>eront</w:t>
      </w:r>
      <w:r w:rsidR="00E35E07" w:rsidRPr="00E35E07">
        <w:rPr>
          <w:rFonts w:asciiTheme="minorHAnsi" w:hAnsiTheme="minorHAnsi" w:cstheme="minorHAnsi"/>
          <w:sz w:val="22"/>
          <w:szCs w:val="22"/>
        </w:rPr>
        <w:t xml:space="preserve"> </w:t>
      </w:r>
      <w:r w:rsidR="00142510" w:rsidRPr="00DE2353">
        <w:rPr>
          <w:rFonts w:asciiTheme="minorHAnsi" w:hAnsiTheme="minorHAnsi" w:cstheme="minorHAnsi"/>
          <w:sz w:val="22"/>
          <w:szCs w:val="22"/>
        </w:rPr>
        <w:t>réalisées</w:t>
      </w:r>
      <w:r w:rsidR="00E35E07" w:rsidRPr="00E35E07">
        <w:rPr>
          <w:rFonts w:asciiTheme="minorHAnsi" w:hAnsiTheme="minorHAnsi" w:cstheme="minorHAnsi"/>
          <w:sz w:val="22"/>
          <w:szCs w:val="22"/>
        </w:rPr>
        <w:t xml:space="preserve"> dans </w:t>
      </w:r>
      <w:r w:rsidRPr="00DE2353">
        <w:rPr>
          <w:rFonts w:asciiTheme="minorHAnsi" w:hAnsiTheme="minorHAnsi" w:cstheme="minorHAnsi"/>
          <w:sz w:val="22"/>
          <w:szCs w:val="22"/>
        </w:rPr>
        <w:t>le</w:t>
      </w:r>
      <w:r w:rsidR="00E35E07" w:rsidRPr="00E35E07">
        <w:rPr>
          <w:rFonts w:asciiTheme="minorHAnsi" w:hAnsiTheme="minorHAnsi" w:cstheme="minorHAnsi"/>
          <w:sz w:val="22"/>
          <w:szCs w:val="22"/>
        </w:rPr>
        <w:t xml:space="preserve"> respect du </w:t>
      </w:r>
      <w:r w:rsidRPr="00DE2353">
        <w:rPr>
          <w:rFonts w:asciiTheme="minorHAnsi" w:hAnsiTheme="minorHAnsi" w:cstheme="minorHAnsi"/>
          <w:sz w:val="22"/>
          <w:szCs w:val="22"/>
        </w:rPr>
        <w:t>caractère</w:t>
      </w:r>
      <w:r w:rsidR="00E35E07" w:rsidRPr="00E35E07">
        <w:rPr>
          <w:rFonts w:asciiTheme="minorHAnsi" w:hAnsiTheme="minorHAnsi" w:cstheme="minorHAnsi"/>
          <w:sz w:val="22"/>
          <w:szCs w:val="22"/>
        </w:rPr>
        <w:t xml:space="preserve"> propre et du projet </w:t>
      </w:r>
      <w:r w:rsidRPr="00DE2353">
        <w:rPr>
          <w:rFonts w:asciiTheme="minorHAnsi" w:hAnsiTheme="minorHAnsi" w:cstheme="minorHAnsi"/>
          <w:sz w:val="22"/>
          <w:szCs w:val="22"/>
        </w:rPr>
        <w:t>éducatif</w:t>
      </w:r>
      <w:r w:rsidR="00E35E07" w:rsidRPr="00E35E07">
        <w:rPr>
          <w:rFonts w:asciiTheme="minorHAnsi" w:hAnsiTheme="minorHAnsi" w:cstheme="minorHAnsi"/>
          <w:sz w:val="22"/>
          <w:szCs w:val="22"/>
        </w:rPr>
        <w:t xml:space="preserve"> de l’</w:t>
      </w:r>
      <w:r w:rsidRPr="00DE2353">
        <w:rPr>
          <w:rFonts w:asciiTheme="minorHAnsi" w:hAnsiTheme="minorHAnsi" w:cstheme="minorHAnsi"/>
          <w:sz w:val="22"/>
          <w:szCs w:val="22"/>
        </w:rPr>
        <w:t>établissement</w:t>
      </w:r>
      <w:r w:rsidR="00E35E07" w:rsidRPr="00E35E07">
        <w:rPr>
          <w:rFonts w:asciiTheme="minorHAnsi" w:hAnsiTheme="minorHAnsi" w:cstheme="minorHAnsi"/>
          <w:sz w:val="22"/>
          <w:szCs w:val="22"/>
        </w:rPr>
        <w:t xml:space="preserve"> </w:t>
      </w:r>
      <w:r w:rsidR="00A314E7" w:rsidRPr="00DE2353">
        <w:rPr>
          <w:rFonts w:asciiTheme="minorHAnsi" w:hAnsiTheme="minorHAnsi" w:cstheme="minorHAnsi"/>
          <w:sz w:val="22"/>
          <w:szCs w:val="22"/>
        </w:rPr>
        <w:t xml:space="preserve">catholique d’enseignement </w:t>
      </w:r>
      <w:r w:rsidR="00E35E07" w:rsidRPr="00E35E07">
        <w:rPr>
          <w:rFonts w:asciiTheme="minorHAnsi" w:hAnsiTheme="minorHAnsi" w:cstheme="minorHAnsi"/>
          <w:sz w:val="22"/>
          <w:szCs w:val="22"/>
        </w:rPr>
        <w:t>qui fait partie</w:t>
      </w:r>
      <w:r w:rsidRPr="00DE2353">
        <w:rPr>
          <w:rFonts w:asciiTheme="minorHAnsi" w:hAnsiTheme="minorHAnsi" w:cstheme="minorHAnsi"/>
          <w:sz w:val="22"/>
          <w:szCs w:val="22"/>
        </w:rPr>
        <w:t xml:space="preserve"> du réseau congréganiste Madeleine Sophie Barat</w:t>
      </w:r>
      <w:r w:rsidR="00142510" w:rsidRPr="00DE2353">
        <w:rPr>
          <w:rFonts w:asciiTheme="minorHAnsi" w:hAnsiTheme="minorHAnsi" w:cstheme="minorHAnsi"/>
          <w:sz w:val="22"/>
          <w:szCs w:val="22"/>
        </w:rPr>
        <w:t xml:space="preserve">. </w:t>
      </w:r>
      <w:r w:rsidR="00E35E07" w:rsidRPr="00E35E07">
        <w:rPr>
          <w:rFonts w:asciiTheme="minorHAnsi" w:hAnsiTheme="minorHAnsi" w:cstheme="minorHAnsi"/>
          <w:sz w:val="22"/>
          <w:szCs w:val="22"/>
        </w:rPr>
        <w:t xml:space="preserve">Le management des personnes doit se </w:t>
      </w:r>
      <w:r w:rsidR="00142510" w:rsidRPr="00DE2353">
        <w:rPr>
          <w:rFonts w:asciiTheme="minorHAnsi" w:hAnsiTheme="minorHAnsi" w:cstheme="minorHAnsi"/>
          <w:sz w:val="22"/>
          <w:szCs w:val="22"/>
        </w:rPr>
        <w:t>penser</w:t>
      </w:r>
      <w:r w:rsidR="00E35E07" w:rsidRPr="00E35E07">
        <w:rPr>
          <w:rFonts w:asciiTheme="minorHAnsi" w:hAnsiTheme="minorHAnsi" w:cstheme="minorHAnsi"/>
          <w:sz w:val="22"/>
          <w:szCs w:val="22"/>
        </w:rPr>
        <w:t xml:space="preserve"> en fonction de la doctrine sociale de l’</w:t>
      </w:r>
      <w:r w:rsidR="00142510" w:rsidRPr="00DE2353">
        <w:rPr>
          <w:rFonts w:asciiTheme="minorHAnsi" w:hAnsiTheme="minorHAnsi" w:cstheme="minorHAnsi"/>
          <w:sz w:val="22"/>
          <w:szCs w:val="22"/>
        </w:rPr>
        <w:t>Église</w:t>
      </w:r>
      <w:r w:rsidR="00E35E07" w:rsidRPr="00E35E07">
        <w:rPr>
          <w:rFonts w:asciiTheme="minorHAnsi" w:hAnsiTheme="minorHAnsi" w:cstheme="minorHAnsi"/>
          <w:sz w:val="22"/>
          <w:szCs w:val="22"/>
        </w:rPr>
        <w:t xml:space="preserve"> que la personne doit </w:t>
      </w:r>
      <w:r w:rsidR="00142510" w:rsidRPr="00DE2353">
        <w:rPr>
          <w:rFonts w:asciiTheme="minorHAnsi" w:hAnsiTheme="minorHAnsi" w:cstheme="minorHAnsi"/>
          <w:sz w:val="22"/>
          <w:szCs w:val="22"/>
        </w:rPr>
        <w:t>connaitre</w:t>
      </w:r>
      <w:r w:rsidR="00E35E07" w:rsidRPr="00E35E07">
        <w:rPr>
          <w:rFonts w:asciiTheme="minorHAnsi" w:hAnsiTheme="minorHAnsi" w:cstheme="minorHAnsi"/>
          <w:sz w:val="22"/>
          <w:szCs w:val="22"/>
        </w:rPr>
        <w:t xml:space="preserve"> et mettre en œuvre. </w:t>
      </w:r>
    </w:p>
    <w:p w14:paraId="6CD9198D" w14:textId="7E51A258" w:rsidR="00142510" w:rsidRPr="00DE2353" w:rsidRDefault="00E35E07" w:rsidP="00DE235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E35E07">
        <w:rPr>
          <w:rFonts w:asciiTheme="minorHAnsi" w:hAnsiTheme="minorHAnsi" w:cstheme="minorHAnsi"/>
          <w:sz w:val="22"/>
          <w:szCs w:val="22"/>
        </w:rPr>
        <w:t>Il est l</w:t>
      </w:r>
      <w:r w:rsidR="00142510" w:rsidRPr="00DE2353">
        <w:rPr>
          <w:rFonts w:asciiTheme="minorHAnsi" w:hAnsiTheme="minorHAnsi" w:cstheme="minorHAnsi"/>
          <w:sz w:val="22"/>
          <w:szCs w:val="22"/>
        </w:rPr>
        <w:t>’interlocuteur</w:t>
      </w:r>
      <w:r w:rsidRPr="00E35E07">
        <w:rPr>
          <w:rFonts w:asciiTheme="minorHAnsi" w:hAnsiTheme="minorHAnsi" w:cstheme="minorHAnsi"/>
          <w:sz w:val="22"/>
          <w:szCs w:val="22"/>
        </w:rPr>
        <w:t xml:space="preserve"> </w:t>
      </w:r>
      <w:r w:rsidR="00142510" w:rsidRPr="00DE2353">
        <w:rPr>
          <w:rFonts w:asciiTheme="minorHAnsi" w:hAnsiTheme="minorHAnsi" w:cstheme="minorHAnsi"/>
          <w:sz w:val="22"/>
          <w:szCs w:val="22"/>
        </w:rPr>
        <w:t>privilégie</w:t>
      </w:r>
      <w:r w:rsidRPr="00E35E07">
        <w:rPr>
          <w:rFonts w:asciiTheme="minorHAnsi" w:hAnsiTheme="minorHAnsi" w:cstheme="minorHAnsi"/>
          <w:sz w:val="22"/>
          <w:szCs w:val="22"/>
        </w:rPr>
        <w:t>́</w:t>
      </w:r>
      <w:r w:rsidR="00142510" w:rsidRPr="00DE2353">
        <w:rPr>
          <w:rFonts w:asciiTheme="minorHAnsi" w:hAnsiTheme="minorHAnsi" w:cstheme="minorHAnsi"/>
          <w:sz w:val="22"/>
          <w:szCs w:val="22"/>
        </w:rPr>
        <w:t xml:space="preserve"> des différents services de l’établissement (pédagogie – vie scolaire et maintenance)</w:t>
      </w:r>
      <w:r w:rsidR="002D50BF" w:rsidRPr="00DE2353">
        <w:rPr>
          <w:rFonts w:asciiTheme="minorHAnsi" w:hAnsiTheme="minorHAnsi" w:cstheme="minorHAnsi"/>
          <w:sz w:val="22"/>
          <w:szCs w:val="22"/>
        </w:rPr>
        <w:t xml:space="preserve"> et travaille en équipe avec les différents responsables des service</w:t>
      </w:r>
      <w:r w:rsidR="00E7298F" w:rsidRPr="00DE2353">
        <w:rPr>
          <w:rFonts w:asciiTheme="minorHAnsi" w:hAnsiTheme="minorHAnsi" w:cstheme="minorHAnsi"/>
          <w:sz w:val="22"/>
          <w:szCs w:val="22"/>
        </w:rPr>
        <w:t>s</w:t>
      </w:r>
      <w:r w:rsidR="00142510" w:rsidRPr="00DE2353">
        <w:rPr>
          <w:rFonts w:asciiTheme="minorHAnsi" w:hAnsiTheme="minorHAnsi" w:cstheme="minorHAnsi"/>
          <w:sz w:val="22"/>
          <w:szCs w:val="22"/>
        </w:rPr>
        <w:t xml:space="preserve">, </w:t>
      </w:r>
      <w:r w:rsidR="00142510" w:rsidRPr="00E35E07">
        <w:rPr>
          <w:rFonts w:asciiTheme="minorHAnsi" w:hAnsiTheme="minorHAnsi" w:cstheme="minorHAnsi"/>
          <w:sz w:val="22"/>
          <w:szCs w:val="22"/>
        </w:rPr>
        <w:t>de l’Inspection du travail</w:t>
      </w:r>
      <w:r w:rsidR="00142510" w:rsidRPr="00DE2353">
        <w:rPr>
          <w:rFonts w:asciiTheme="minorHAnsi" w:hAnsiTheme="minorHAnsi" w:cstheme="minorHAnsi"/>
          <w:sz w:val="22"/>
          <w:szCs w:val="22"/>
        </w:rPr>
        <w:t xml:space="preserve"> ainsi que du médecin du travail, des partenaires du réseau enseignement catholique (FNOGEC, </w:t>
      </w:r>
      <w:r w:rsidR="00A314E7" w:rsidRPr="00DE2353">
        <w:rPr>
          <w:rFonts w:asciiTheme="minorHAnsi" w:hAnsiTheme="minorHAnsi" w:cstheme="minorHAnsi"/>
          <w:sz w:val="22"/>
          <w:szCs w:val="22"/>
        </w:rPr>
        <w:t xml:space="preserve">OP, </w:t>
      </w:r>
      <w:r w:rsidR="00142510" w:rsidRPr="00DE2353">
        <w:rPr>
          <w:rFonts w:asciiTheme="minorHAnsi" w:hAnsiTheme="minorHAnsi" w:cstheme="minorHAnsi"/>
          <w:sz w:val="22"/>
          <w:szCs w:val="22"/>
        </w:rPr>
        <w:t xml:space="preserve">...) ainsi que des différents instituts de formation. </w:t>
      </w:r>
    </w:p>
    <w:p w14:paraId="6FD77486" w14:textId="687E1E74" w:rsidR="00E35E07" w:rsidRPr="00DE2353" w:rsidRDefault="00E35E07" w:rsidP="00DE2353">
      <w:pPr>
        <w:jc w:val="both"/>
        <w:rPr>
          <w:rFonts w:asciiTheme="minorHAnsi" w:hAnsiTheme="minorHAnsi" w:cstheme="minorHAnsi"/>
          <w:color w:val="2D5193"/>
          <w:sz w:val="22"/>
          <w:szCs w:val="22"/>
        </w:rPr>
      </w:pPr>
      <w:r w:rsidRPr="00E35E07">
        <w:rPr>
          <w:rFonts w:asciiTheme="minorHAnsi" w:hAnsiTheme="minorHAnsi" w:cstheme="minorHAnsi"/>
          <w:color w:val="2D5193"/>
          <w:sz w:val="28"/>
          <w:szCs w:val="28"/>
        </w:rPr>
        <w:t>Missions principales</w:t>
      </w:r>
      <w:r w:rsidR="002D50BF" w:rsidRPr="00DE2353">
        <w:rPr>
          <w:rFonts w:asciiTheme="minorHAnsi" w:hAnsiTheme="minorHAnsi" w:cstheme="minorHAnsi"/>
          <w:color w:val="2D5193"/>
          <w:sz w:val="28"/>
          <w:szCs w:val="28"/>
        </w:rPr>
        <w:t> :</w:t>
      </w:r>
      <w:r w:rsidR="00A314E7" w:rsidRPr="00DE2353">
        <w:rPr>
          <w:rFonts w:asciiTheme="minorHAnsi" w:hAnsiTheme="minorHAnsi" w:cstheme="minorHAnsi"/>
          <w:color w:val="2D5193"/>
          <w:sz w:val="28"/>
          <w:szCs w:val="28"/>
        </w:rPr>
        <w:t xml:space="preserve"> </w:t>
      </w:r>
      <w:r w:rsidR="00A314E7" w:rsidRPr="00DE2353">
        <w:rPr>
          <w:rFonts w:asciiTheme="minorHAnsi" w:hAnsiTheme="minorHAnsi" w:cstheme="minorHAnsi"/>
          <w:color w:val="2D5193"/>
          <w:sz w:val="22"/>
          <w:szCs w:val="22"/>
        </w:rPr>
        <w:t>Gérer</w:t>
      </w:r>
      <w:r w:rsidRPr="00E35E07">
        <w:rPr>
          <w:rFonts w:asciiTheme="minorHAnsi" w:hAnsiTheme="minorHAnsi" w:cstheme="minorHAnsi"/>
          <w:color w:val="2D5193"/>
          <w:sz w:val="22"/>
          <w:szCs w:val="22"/>
        </w:rPr>
        <w:t xml:space="preserve"> les ressources humaines de l’Association en lien </w:t>
      </w:r>
      <w:r w:rsidR="00A44287" w:rsidRPr="00DE2353">
        <w:rPr>
          <w:rFonts w:asciiTheme="minorHAnsi" w:hAnsiTheme="minorHAnsi" w:cstheme="minorHAnsi"/>
          <w:color w:val="2D5193"/>
          <w:sz w:val="22"/>
          <w:szCs w:val="22"/>
        </w:rPr>
        <w:t xml:space="preserve">direct </w:t>
      </w:r>
      <w:r w:rsidRPr="00E35E07">
        <w:rPr>
          <w:rFonts w:asciiTheme="minorHAnsi" w:hAnsiTheme="minorHAnsi" w:cstheme="minorHAnsi"/>
          <w:color w:val="2D5193"/>
          <w:sz w:val="22"/>
          <w:szCs w:val="22"/>
        </w:rPr>
        <w:t>avec le chef d’</w:t>
      </w:r>
      <w:r w:rsidR="00534011" w:rsidRPr="00DE2353">
        <w:rPr>
          <w:rFonts w:asciiTheme="minorHAnsi" w:hAnsiTheme="minorHAnsi" w:cstheme="minorHAnsi"/>
          <w:color w:val="2D5193"/>
          <w:sz w:val="22"/>
          <w:szCs w:val="22"/>
        </w:rPr>
        <w:t>établissement</w:t>
      </w:r>
      <w:r w:rsidRPr="00E35E07">
        <w:rPr>
          <w:rFonts w:asciiTheme="minorHAnsi" w:hAnsiTheme="minorHAnsi" w:cstheme="minorHAnsi"/>
          <w:color w:val="2D5193"/>
          <w:sz w:val="22"/>
          <w:szCs w:val="22"/>
        </w:rPr>
        <w:t xml:space="preserve"> coordonnateur. </w:t>
      </w:r>
    </w:p>
    <w:p w14:paraId="0EE10B02" w14:textId="77777777" w:rsidR="00A314E7" w:rsidRPr="00E35E07" w:rsidRDefault="00A314E7" w:rsidP="00DE2353">
      <w:pPr>
        <w:jc w:val="both"/>
        <w:rPr>
          <w:rFonts w:asciiTheme="minorHAnsi" w:hAnsiTheme="minorHAnsi" w:cstheme="minorHAnsi"/>
          <w:color w:val="2D5193"/>
          <w:sz w:val="28"/>
          <w:szCs w:val="28"/>
        </w:rPr>
      </w:pPr>
    </w:p>
    <w:p w14:paraId="7E171D96" w14:textId="61E94F5C" w:rsidR="00534011" w:rsidRPr="00DE2353" w:rsidRDefault="00E7298F" w:rsidP="00DE2353">
      <w:pPr>
        <w:pStyle w:val="Paragraphedeliste"/>
        <w:numPr>
          <w:ilvl w:val="0"/>
          <w:numId w:val="12"/>
        </w:numPr>
        <w:ind w:left="426" w:hanging="284"/>
        <w:jc w:val="both"/>
        <w:rPr>
          <w:rFonts w:eastAsia="Times New Roman" w:cstheme="minorHAnsi"/>
          <w:sz w:val="22"/>
          <w:szCs w:val="22"/>
          <w:lang w:eastAsia="fr-FR"/>
        </w:rPr>
      </w:pPr>
      <w:r w:rsidRPr="00DE2353">
        <w:rPr>
          <w:rFonts w:eastAsia="Times New Roman" w:cstheme="minorHAnsi"/>
          <w:sz w:val="22"/>
          <w:szCs w:val="22"/>
          <w:lang w:eastAsia="fr-FR"/>
        </w:rPr>
        <w:t xml:space="preserve">Assister le chef d’établissement coordinateur dans le processus d’embauche et de gestion des </w:t>
      </w:r>
      <w:r w:rsidR="00534011" w:rsidRPr="00DE2353">
        <w:rPr>
          <w:rFonts w:eastAsia="Times New Roman" w:cstheme="minorHAnsi"/>
          <w:sz w:val="22"/>
          <w:szCs w:val="22"/>
          <w:lang w:eastAsia="fr-FR"/>
        </w:rPr>
        <w:t xml:space="preserve">personnels de droit privé </w:t>
      </w:r>
    </w:p>
    <w:p w14:paraId="781B9F03" w14:textId="56DC3514" w:rsidR="00E7298F" w:rsidRPr="00DE2353" w:rsidRDefault="005143A7" w:rsidP="00DE2353">
      <w:pPr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E2353">
        <w:rPr>
          <w:rFonts w:asciiTheme="minorHAnsi" w:hAnsiTheme="minorHAnsi" w:cstheme="minorHAnsi"/>
          <w:sz w:val="22"/>
          <w:szCs w:val="22"/>
        </w:rPr>
        <w:t>Élaborer</w:t>
      </w:r>
      <w:r w:rsidR="00E7298F" w:rsidRPr="00E35E07">
        <w:rPr>
          <w:rFonts w:asciiTheme="minorHAnsi" w:hAnsiTheme="minorHAnsi" w:cstheme="minorHAnsi"/>
          <w:sz w:val="22"/>
          <w:szCs w:val="22"/>
        </w:rPr>
        <w:t xml:space="preserve"> </w:t>
      </w:r>
      <w:r w:rsidR="00733C3D" w:rsidRPr="00DE2353">
        <w:rPr>
          <w:rFonts w:asciiTheme="minorHAnsi" w:hAnsiTheme="minorHAnsi" w:cstheme="minorHAnsi"/>
          <w:sz w:val="22"/>
          <w:szCs w:val="22"/>
        </w:rPr>
        <w:t>l</w:t>
      </w:r>
      <w:r w:rsidR="00E7298F" w:rsidRPr="00E35E07">
        <w:rPr>
          <w:rFonts w:asciiTheme="minorHAnsi" w:hAnsiTheme="minorHAnsi" w:cstheme="minorHAnsi"/>
          <w:sz w:val="22"/>
          <w:szCs w:val="22"/>
        </w:rPr>
        <w:t>es</w:t>
      </w:r>
      <w:r w:rsidR="0027630B" w:rsidRPr="00DE2353">
        <w:rPr>
          <w:rFonts w:asciiTheme="minorHAnsi" w:hAnsiTheme="minorHAnsi" w:cstheme="minorHAnsi"/>
          <w:sz w:val="22"/>
          <w:szCs w:val="22"/>
        </w:rPr>
        <w:t xml:space="preserve"> fiches de postes et les</w:t>
      </w:r>
      <w:r w:rsidR="00E7298F" w:rsidRPr="00E35E07">
        <w:rPr>
          <w:rFonts w:asciiTheme="minorHAnsi" w:hAnsiTheme="minorHAnsi" w:cstheme="minorHAnsi"/>
          <w:sz w:val="22"/>
          <w:szCs w:val="22"/>
        </w:rPr>
        <w:t xml:space="preserve"> contrats</w:t>
      </w:r>
      <w:r w:rsidR="00E7298F" w:rsidRPr="00DE2353">
        <w:rPr>
          <w:rFonts w:asciiTheme="minorHAnsi" w:hAnsiTheme="minorHAnsi" w:cstheme="minorHAnsi"/>
          <w:sz w:val="22"/>
          <w:szCs w:val="22"/>
        </w:rPr>
        <w:t xml:space="preserve"> de travail</w:t>
      </w:r>
    </w:p>
    <w:p w14:paraId="5CB91BDA" w14:textId="4B6578C8" w:rsidR="00534011" w:rsidRPr="00DE2353" w:rsidRDefault="00534011" w:rsidP="00DE2353">
      <w:pPr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E2353">
        <w:rPr>
          <w:rFonts w:asciiTheme="minorHAnsi" w:hAnsiTheme="minorHAnsi" w:cstheme="minorHAnsi"/>
          <w:sz w:val="22"/>
          <w:szCs w:val="22"/>
        </w:rPr>
        <w:t>G</w:t>
      </w:r>
      <w:r w:rsidR="00733C3D" w:rsidRPr="00DE2353">
        <w:rPr>
          <w:rFonts w:asciiTheme="minorHAnsi" w:hAnsiTheme="minorHAnsi" w:cstheme="minorHAnsi"/>
          <w:sz w:val="22"/>
          <w:szCs w:val="22"/>
        </w:rPr>
        <w:t>érer</w:t>
      </w:r>
      <w:r w:rsidR="007F287E" w:rsidRPr="00DE2353">
        <w:rPr>
          <w:rFonts w:asciiTheme="minorHAnsi" w:hAnsiTheme="minorHAnsi" w:cstheme="minorHAnsi"/>
          <w:sz w:val="22"/>
          <w:szCs w:val="22"/>
        </w:rPr>
        <w:t xml:space="preserve"> </w:t>
      </w:r>
      <w:r w:rsidR="00733C3D" w:rsidRPr="00DE2353">
        <w:rPr>
          <w:rFonts w:asciiTheme="minorHAnsi" w:hAnsiTheme="minorHAnsi" w:cstheme="minorHAnsi"/>
          <w:sz w:val="22"/>
          <w:szCs w:val="22"/>
        </w:rPr>
        <w:t>l</w:t>
      </w:r>
      <w:r w:rsidRPr="00DE2353">
        <w:rPr>
          <w:rFonts w:asciiTheme="minorHAnsi" w:hAnsiTheme="minorHAnsi" w:cstheme="minorHAnsi"/>
          <w:sz w:val="22"/>
          <w:szCs w:val="22"/>
        </w:rPr>
        <w:t>es plannings annuels en étroite collaboration avec les responsables des services</w:t>
      </w:r>
      <w:r w:rsidR="00733C3D" w:rsidRPr="00DE2353">
        <w:rPr>
          <w:rFonts w:asciiTheme="minorHAnsi" w:hAnsiTheme="minorHAnsi" w:cstheme="minorHAnsi"/>
          <w:sz w:val="22"/>
          <w:szCs w:val="22"/>
        </w:rPr>
        <w:t xml:space="preserve"> (conception, centralisation et suivi)</w:t>
      </w:r>
    </w:p>
    <w:p w14:paraId="767D212B" w14:textId="77224E10" w:rsidR="00534011" w:rsidRPr="00DE2353" w:rsidRDefault="00E7298F" w:rsidP="00DE2353">
      <w:pPr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E2353">
        <w:rPr>
          <w:rFonts w:asciiTheme="minorHAnsi" w:hAnsiTheme="minorHAnsi" w:cstheme="minorHAnsi"/>
          <w:sz w:val="22"/>
          <w:szCs w:val="22"/>
        </w:rPr>
        <w:t>G</w:t>
      </w:r>
      <w:r w:rsidR="00733C3D" w:rsidRPr="00DE2353">
        <w:rPr>
          <w:rFonts w:asciiTheme="minorHAnsi" w:hAnsiTheme="minorHAnsi" w:cstheme="minorHAnsi"/>
          <w:sz w:val="22"/>
          <w:szCs w:val="22"/>
        </w:rPr>
        <w:t>érer</w:t>
      </w:r>
      <w:r w:rsidRPr="00DE2353">
        <w:rPr>
          <w:rFonts w:asciiTheme="minorHAnsi" w:hAnsiTheme="minorHAnsi" w:cstheme="minorHAnsi"/>
          <w:sz w:val="22"/>
          <w:szCs w:val="22"/>
        </w:rPr>
        <w:t xml:space="preserve"> </w:t>
      </w:r>
      <w:r w:rsidR="00733C3D" w:rsidRPr="00DE2353">
        <w:rPr>
          <w:rFonts w:asciiTheme="minorHAnsi" w:hAnsiTheme="minorHAnsi" w:cstheme="minorHAnsi"/>
          <w:sz w:val="22"/>
          <w:szCs w:val="22"/>
        </w:rPr>
        <w:t>l</w:t>
      </w:r>
      <w:r w:rsidRPr="00DE2353">
        <w:rPr>
          <w:rFonts w:asciiTheme="minorHAnsi" w:hAnsiTheme="minorHAnsi" w:cstheme="minorHAnsi"/>
          <w:sz w:val="22"/>
          <w:szCs w:val="22"/>
        </w:rPr>
        <w:t>es absences</w:t>
      </w:r>
    </w:p>
    <w:p w14:paraId="4C087ACA" w14:textId="77777777" w:rsidR="00DE2353" w:rsidRPr="00DE2353" w:rsidRDefault="00FD1698" w:rsidP="00DE2353">
      <w:pPr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E2353">
        <w:rPr>
          <w:rFonts w:asciiTheme="minorHAnsi" w:hAnsiTheme="minorHAnsi" w:cstheme="minorHAnsi"/>
          <w:sz w:val="22"/>
          <w:szCs w:val="22"/>
        </w:rPr>
        <w:t xml:space="preserve">Gérer le remplacement des personnels administratifs </w:t>
      </w:r>
      <w:r w:rsidR="005143A7" w:rsidRPr="00DE2353">
        <w:rPr>
          <w:rFonts w:asciiTheme="minorHAnsi" w:hAnsiTheme="minorHAnsi" w:cstheme="minorHAnsi"/>
          <w:sz w:val="22"/>
          <w:szCs w:val="22"/>
        </w:rPr>
        <w:t>d’</w:t>
      </w:r>
      <w:r w:rsidRPr="00DE2353">
        <w:rPr>
          <w:rFonts w:asciiTheme="minorHAnsi" w:hAnsiTheme="minorHAnsi" w:cstheme="minorHAnsi"/>
          <w:sz w:val="22"/>
          <w:szCs w:val="22"/>
        </w:rPr>
        <w:t>accueil</w:t>
      </w:r>
      <w:r w:rsidR="005143A7" w:rsidRPr="00DE2353">
        <w:rPr>
          <w:rFonts w:asciiTheme="minorHAnsi" w:hAnsiTheme="minorHAnsi" w:cstheme="minorHAnsi"/>
          <w:sz w:val="22"/>
          <w:szCs w:val="22"/>
        </w:rPr>
        <w:t>, d’infirmerie, d’</w:t>
      </w:r>
      <w:r w:rsidRPr="00DE2353">
        <w:rPr>
          <w:rFonts w:asciiTheme="minorHAnsi" w:hAnsiTheme="minorHAnsi" w:cstheme="minorHAnsi"/>
          <w:sz w:val="22"/>
          <w:szCs w:val="22"/>
        </w:rPr>
        <w:t>astreinte/gardiennage</w:t>
      </w:r>
      <w:r w:rsidR="005143A7" w:rsidRPr="00DE2353">
        <w:rPr>
          <w:rFonts w:asciiTheme="minorHAnsi" w:hAnsiTheme="minorHAnsi" w:cstheme="minorHAnsi"/>
          <w:sz w:val="22"/>
          <w:szCs w:val="22"/>
        </w:rPr>
        <w:t xml:space="preserve"> et de </w:t>
      </w:r>
      <w:r w:rsidRPr="00DE2353">
        <w:rPr>
          <w:rFonts w:asciiTheme="minorHAnsi" w:hAnsiTheme="minorHAnsi" w:cstheme="minorHAnsi"/>
          <w:sz w:val="22"/>
          <w:szCs w:val="22"/>
        </w:rPr>
        <w:t>secrétariat</w:t>
      </w:r>
    </w:p>
    <w:p w14:paraId="1FDE67E3" w14:textId="411C2413" w:rsidR="00DB4EAC" w:rsidRPr="00DE2353" w:rsidRDefault="00DB4EAC" w:rsidP="00DE2353">
      <w:pPr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E2353">
        <w:rPr>
          <w:rFonts w:asciiTheme="minorHAnsi" w:hAnsiTheme="minorHAnsi" w:cstheme="minorHAnsi"/>
          <w:sz w:val="22"/>
          <w:szCs w:val="22"/>
        </w:rPr>
        <w:t>Gérer la paie du personnel de droit privé en lien avec le cabinet auquel l’établissement concède la réalisation des paies</w:t>
      </w:r>
      <w:r w:rsidR="00DE2353" w:rsidRPr="00DE2353">
        <w:rPr>
          <w:rFonts w:asciiTheme="minorHAnsi" w:hAnsiTheme="minorHAnsi" w:cstheme="minorHAnsi"/>
          <w:sz w:val="22"/>
          <w:szCs w:val="22"/>
        </w:rPr>
        <w:t xml:space="preserve"> </w:t>
      </w:r>
      <w:r w:rsidR="00DE2353" w:rsidRPr="00DE2353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et les déclarations sociales afférentes</w:t>
      </w:r>
    </w:p>
    <w:p w14:paraId="01727CD8" w14:textId="3048309E" w:rsidR="00A44287" w:rsidRPr="00DE2353" w:rsidRDefault="007F287E" w:rsidP="00DE2353">
      <w:pPr>
        <w:pStyle w:val="Paragraphedeliste"/>
        <w:numPr>
          <w:ilvl w:val="0"/>
          <w:numId w:val="7"/>
        </w:numPr>
        <w:tabs>
          <w:tab w:val="num" w:pos="426"/>
        </w:tabs>
        <w:ind w:left="426" w:hanging="284"/>
        <w:jc w:val="both"/>
        <w:rPr>
          <w:rFonts w:eastAsia="Times New Roman" w:cstheme="minorHAnsi"/>
          <w:sz w:val="22"/>
          <w:szCs w:val="22"/>
          <w:lang w:eastAsia="fr-FR"/>
        </w:rPr>
      </w:pPr>
      <w:proofErr w:type="spellStart"/>
      <w:r w:rsidRPr="00DE2353">
        <w:rPr>
          <w:rFonts w:eastAsia="Times New Roman" w:cstheme="minorHAnsi"/>
          <w:sz w:val="22"/>
          <w:szCs w:val="22"/>
          <w:lang w:eastAsia="fr-FR"/>
        </w:rPr>
        <w:t>Etablir</w:t>
      </w:r>
      <w:proofErr w:type="spellEnd"/>
      <w:r w:rsidRPr="00DE2353">
        <w:rPr>
          <w:rFonts w:eastAsia="Times New Roman" w:cstheme="minorHAnsi"/>
          <w:sz w:val="22"/>
          <w:szCs w:val="22"/>
          <w:lang w:eastAsia="fr-FR"/>
        </w:rPr>
        <w:t xml:space="preserve"> et suivre</w:t>
      </w:r>
      <w:r w:rsidR="00534011" w:rsidRPr="00DE2353">
        <w:rPr>
          <w:rFonts w:eastAsia="Times New Roman" w:cstheme="minorHAnsi"/>
          <w:sz w:val="22"/>
          <w:szCs w:val="22"/>
          <w:lang w:eastAsia="fr-FR"/>
        </w:rPr>
        <w:t xml:space="preserve"> le </w:t>
      </w:r>
      <w:r w:rsidR="00DC4EDA" w:rsidRPr="00DE2353">
        <w:rPr>
          <w:rFonts w:eastAsia="Times New Roman" w:cstheme="minorHAnsi"/>
          <w:sz w:val="22"/>
          <w:szCs w:val="22"/>
          <w:lang w:eastAsia="fr-FR"/>
        </w:rPr>
        <w:t xml:space="preserve">plan de développement et de compétences </w:t>
      </w:r>
      <w:r w:rsidR="00534011" w:rsidRPr="00DE2353">
        <w:rPr>
          <w:rFonts w:eastAsia="Times New Roman" w:cstheme="minorHAnsi"/>
          <w:sz w:val="22"/>
          <w:szCs w:val="22"/>
          <w:lang w:eastAsia="fr-FR"/>
        </w:rPr>
        <w:t>des personnels de droit privé</w:t>
      </w:r>
      <w:r w:rsidR="00733C3D" w:rsidRPr="00DE2353">
        <w:rPr>
          <w:rFonts w:eastAsia="Times New Roman" w:cstheme="minorHAnsi"/>
          <w:sz w:val="22"/>
          <w:szCs w:val="22"/>
          <w:lang w:eastAsia="fr-FR"/>
        </w:rPr>
        <w:t xml:space="preserve"> (conception – recherche de financement – suivi)</w:t>
      </w:r>
    </w:p>
    <w:p w14:paraId="3F76EC00" w14:textId="07B6F395" w:rsidR="00A44287" w:rsidRPr="00DE2353" w:rsidRDefault="005143A7" w:rsidP="00DE2353">
      <w:pPr>
        <w:pStyle w:val="Paragraphedeliste"/>
        <w:numPr>
          <w:ilvl w:val="0"/>
          <w:numId w:val="7"/>
        </w:numPr>
        <w:tabs>
          <w:tab w:val="num" w:pos="426"/>
        </w:tabs>
        <w:ind w:left="426" w:hanging="284"/>
        <w:jc w:val="both"/>
        <w:rPr>
          <w:rFonts w:eastAsia="Times New Roman" w:cstheme="minorHAnsi"/>
          <w:sz w:val="22"/>
          <w:szCs w:val="22"/>
          <w:lang w:eastAsia="fr-FR"/>
        </w:rPr>
      </w:pPr>
      <w:r w:rsidRPr="00DE2353">
        <w:rPr>
          <w:rFonts w:eastAsia="Times New Roman" w:cstheme="minorHAnsi"/>
          <w:sz w:val="22"/>
          <w:szCs w:val="22"/>
          <w:lang w:eastAsia="fr-FR"/>
        </w:rPr>
        <w:t>Établir</w:t>
      </w:r>
      <w:r w:rsidR="007F287E" w:rsidRPr="00DE2353">
        <w:rPr>
          <w:rFonts w:eastAsia="Times New Roman" w:cstheme="minorHAnsi"/>
          <w:sz w:val="22"/>
          <w:szCs w:val="22"/>
          <w:lang w:eastAsia="fr-FR"/>
        </w:rPr>
        <w:t xml:space="preserve"> et suivre le plan </w:t>
      </w:r>
      <w:r w:rsidR="00DC4EDA" w:rsidRPr="00DE2353">
        <w:rPr>
          <w:rFonts w:eastAsia="Times New Roman" w:cstheme="minorHAnsi"/>
          <w:sz w:val="22"/>
          <w:szCs w:val="22"/>
          <w:lang w:eastAsia="fr-FR"/>
        </w:rPr>
        <w:t>de développement et de compétences</w:t>
      </w:r>
      <w:r w:rsidR="007F287E" w:rsidRPr="00DE2353">
        <w:rPr>
          <w:rFonts w:eastAsia="Times New Roman" w:cstheme="minorHAnsi"/>
          <w:sz w:val="22"/>
          <w:szCs w:val="22"/>
          <w:lang w:eastAsia="fr-FR"/>
        </w:rPr>
        <w:t xml:space="preserve"> des enseignants de droit public</w:t>
      </w:r>
      <w:r w:rsidR="00733C3D" w:rsidRPr="00DE2353">
        <w:rPr>
          <w:rFonts w:eastAsia="Times New Roman" w:cstheme="minorHAnsi"/>
          <w:sz w:val="22"/>
          <w:szCs w:val="22"/>
          <w:lang w:eastAsia="fr-FR"/>
        </w:rPr>
        <w:t xml:space="preserve"> (conception – recherche de financement – suivi)</w:t>
      </w:r>
      <w:r w:rsidR="00DE2353" w:rsidRPr="00DE2353">
        <w:rPr>
          <w:rFonts w:eastAsia="Times New Roman" w:cstheme="minorHAnsi"/>
          <w:sz w:val="22"/>
          <w:szCs w:val="22"/>
          <w:lang w:eastAsia="fr-FR"/>
        </w:rPr>
        <w:t xml:space="preserve"> </w:t>
      </w:r>
    </w:p>
    <w:p w14:paraId="3B5A320E" w14:textId="13986600" w:rsidR="00A44287" w:rsidRPr="00DE2353" w:rsidRDefault="00E35E07" w:rsidP="00DE2353">
      <w:pPr>
        <w:pStyle w:val="Paragraphedeliste"/>
        <w:numPr>
          <w:ilvl w:val="0"/>
          <w:numId w:val="7"/>
        </w:numPr>
        <w:tabs>
          <w:tab w:val="num" w:pos="426"/>
        </w:tabs>
        <w:ind w:left="426" w:hanging="284"/>
        <w:jc w:val="both"/>
        <w:rPr>
          <w:rFonts w:eastAsia="Times New Roman" w:cstheme="minorHAnsi"/>
          <w:sz w:val="22"/>
          <w:szCs w:val="22"/>
          <w:lang w:eastAsia="fr-FR"/>
        </w:rPr>
      </w:pPr>
      <w:r w:rsidRPr="00DE2353">
        <w:rPr>
          <w:rFonts w:eastAsia="Times New Roman" w:cstheme="minorHAnsi"/>
          <w:sz w:val="22"/>
          <w:szCs w:val="22"/>
          <w:lang w:eastAsia="fr-FR"/>
        </w:rPr>
        <w:t>Assurer les relations avec la Mutuelle</w:t>
      </w:r>
      <w:r w:rsidR="00733C3D" w:rsidRPr="00DE2353">
        <w:rPr>
          <w:rFonts w:eastAsia="Times New Roman" w:cstheme="minorHAnsi"/>
          <w:sz w:val="22"/>
          <w:szCs w:val="22"/>
          <w:lang w:eastAsia="fr-FR"/>
        </w:rPr>
        <w:t xml:space="preserve"> de l’établissement</w:t>
      </w:r>
      <w:r w:rsidRPr="00DE2353">
        <w:rPr>
          <w:rFonts w:eastAsia="Times New Roman" w:cstheme="minorHAnsi"/>
          <w:sz w:val="22"/>
          <w:szCs w:val="22"/>
          <w:lang w:eastAsia="fr-FR"/>
        </w:rPr>
        <w:t xml:space="preserve">, l’organisme de </w:t>
      </w:r>
      <w:r w:rsidR="00245659" w:rsidRPr="00DE2353">
        <w:rPr>
          <w:rFonts w:eastAsia="Times New Roman" w:cstheme="minorHAnsi"/>
          <w:sz w:val="22"/>
          <w:szCs w:val="22"/>
          <w:lang w:eastAsia="fr-FR"/>
        </w:rPr>
        <w:t>Prévoyance</w:t>
      </w:r>
      <w:r w:rsidRPr="00DE2353">
        <w:rPr>
          <w:rFonts w:eastAsia="Times New Roman" w:cstheme="minorHAnsi"/>
          <w:sz w:val="22"/>
          <w:szCs w:val="22"/>
          <w:lang w:eastAsia="fr-FR"/>
        </w:rPr>
        <w:t xml:space="preserve">, l’URSSAF, la </w:t>
      </w:r>
      <w:r w:rsidR="005143A7" w:rsidRPr="00DE2353">
        <w:rPr>
          <w:rFonts w:eastAsia="Times New Roman" w:cstheme="minorHAnsi"/>
          <w:sz w:val="22"/>
          <w:szCs w:val="22"/>
          <w:lang w:eastAsia="fr-FR"/>
        </w:rPr>
        <w:t>Médecine</w:t>
      </w:r>
      <w:r w:rsidRPr="00DE2353">
        <w:rPr>
          <w:rFonts w:eastAsia="Times New Roman" w:cstheme="minorHAnsi"/>
          <w:sz w:val="22"/>
          <w:szCs w:val="22"/>
          <w:lang w:eastAsia="fr-FR"/>
        </w:rPr>
        <w:t xml:space="preserve"> du travail </w:t>
      </w:r>
    </w:p>
    <w:p w14:paraId="628546A2" w14:textId="5D9408C3" w:rsidR="00733C3D" w:rsidRPr="00DE2353" w:rsidRDefault="00E35E07" w:rsidP="00DE2353">
      <w:pPr>
        <w:pStyle w:val="Paragraphedeliste"/>
        <w:numPr>
          <w:ilvl w:val="0"/>
          <w:numId w:val="7"/>
        </w:numPr>
        <w:tabs>
          <w:tab w:val="num" w:pos="426"/>
        </w:tabs>
        <w:ind w:left="426" w:hanging="284"/>
        <w:jc w:val="both"/>
        <w:rPr>
          <w:rFonts w:eastAsia="Times New Roman" w:cstheme="minorHAnsi"/>
          <w:sz w:val="22"/>
          <w:szCs w:val="22"/>
          <w:lang w:eastAsia="fr-FR"/>
        </w:rPr>
      </w:pPr>
      <w:r w:rsidRPr="00DE2353">
        <w:rPr>
          <w:rFonts w:eastAsia="Times New Roman" w:cstheme="minorHAnsi"/>
          <w:sz w:val="22"/>
          <w:szCs w:val="22"/>
          <w:lang w:eastAsia="fr-FR"/>
        </w:rPr>
        <w:t>Assure</w:t>
      </w:r>
      <w:r w:rsidR="00733C3D" w:rsidRPr="00DE2353">
        <w:rPr>
          <w:rFonts w:eastAsia="Times New Roman" w:cstheme="minorHAnsi"/>
          <w:sz w:val="22"/>
          <w:szCs w:val="22"/>
          <w:lang w:eastAsia="fr-FR"/>
        </w:rPr>
        <w:t>r</w:t>
      </w:r>
      <w:r w:rsidRPr="00DE2353">
        <w:rPr>
          <w:rFonts w:eastAsia="Times New Roman" w:cstheme="minorHAnsi"/>
          <w:sz w:val="22"/>
          <w:szCs w:val="22"/>
          <w:lang w:eastAsia="fr-FR"/>
        </w:rPr>
        <w:t xml:space="preserve"> le </w:t>
      </w:r>
      <w:r w:rsidR="007F287E" w:rsidRPr="00DE2353">
        <w:rPr>
          <w:rFonts w:eastAsia="Times New Roman" w:cstheme="minorHAnsi"/>
          <w:sz w:val="22"/>
          <w:szCs w:val="22"/>
          <w:lang w:eastAsia="fr-FR"/>
        </w:rPr>
        <w:t>lien avec les</w:t>
      </w:r>
      <w:r w:rsidRPr="00DE2353">
        <w:rPr>
          <w:rFonts w:eastAsia="Times New Roman" w:cstheme="minorHAnsi"/>
          <w:sz w:val="22"/>
          <w:szCs w:val="22"/>
          <w:lang w:eastAsia="fr-FR"/>
        </w:rPr>
        <w:t xml:space="preserve"> instances </w:t>
      </w:r>
      <w:r w:rsidR="005143A7" w:rsidRPr="00DE2353">
        <w:rPr>
          <w:rFonts w:eastAsia="Times New Roman" w:cstheme="minorHAnsi"/>
          <w:sz w:val="22"/>
          <w:szCs w:val="22"/>
          <w:lang w:eastAsia="fr-FR"/>
        </w:rPr>
        <w:t>représentatives</w:t>
      </w:r>
      <w:r w:rsidRPr="00DE2353">
        <w:rPr>
          <w:rFonts w:eastAsia="Times New Roman" w:cstheme="minorHAnsi"/>
          <w:sz w:val="22"/>
          <w:szCs w:val="22"/>
          <w:lang w:eastAsia="fr-FR"/>
        </w:rPr>
        <w:t xml:space="preserve"> du personnel </w:t>
      </w:r>
      <w:r w:rsidR="007F287E" w:rsidRPr="00DE2353">
        <w:rPr>
          <w:rFonts w:eastAsia="Times New Roman" w:cstheme="minorHAnsi"/>
          <w:sz w:val="22"/>
          <w:szCs w:val="22"/>
          <w:lang w:eastAsia="fr-FR"/>
        </w:rPr>
        <w:t xml:space="preserve">CSE pour les questions liées aux ressources humaines </w:t>
      </w:r>
      <w:r w:rsidRPr="00DE2353">
        <w:rPr>
          <w:rFonts w:eastAsia="Times New Roman" w:cstheme="minorHAnsi"/>
          <w:sz w:val="22"/>
          <w:szCs w:val="22"/>
          <w:lang w:eastAsia="fr-FR"/>
        </w:rPr>
        <w:t xml:space="preserve">(participation </w:t>
      </w:r>
      <w:r w:rsidR="00733C3D" w:rsidRPr="00DE2353">
        <w:rPr>
          <w:rFonts w:eastAsia="Times New Roman" w:cstheme="minorHAnsi"/>
          <w:sz w:val="22"/>
          <w:szCs w:val="22"/>
          <w:lang w:eastAsia="fr-FR"/>
        </w:rPr>
        <w:t xml:space="preserve">aux séances </w:t>
      </w:r>
      <w:r w:rsidR="007F287E" w:rsidRPr="00DE2353">
        <w:rPr>
          <w:rFonts w:eastAsia="Times New Roman" w:cstheme="minorHAnsi"/>
          <w:sz w:val="22"/>
          <w:szCs w:val="22"/>
          <w:lang w:eastAsia="fr-FR"/>
        </w:rPr>
        <w:t xml:space="preserve">pour </w:t>
      </w:r>
      <w:r w:rsidRPr="00DE2353">
        <w:rPr>
          <w:rFonts w:eastAsia="Times New Roman" w:cstheme="minorHAnsi"/>
          <w:sz w:val="22"/>
          <w:szCs w:val="22"/>
          <w:lang w:eastAsia="fr-FR"/>
        </w:rPr>
        <w:t>assister le chef d’</w:t>
      </w:r>
      <w:r w:rsidR="005143A7" w:rsidRPr="00DE2353">
        <w:rPr>
          <w:rFonts w:eastAsia="Times New Roman" w:cstheme="minorHAnsi"/>
          <w:sz w:val="22"/>
          <w:szCs w:val="22"/>
          <w:lang w:eastAsia="fr-FR"/>
        </w:rPr>
        <w:t>établissement</w:t>
      </w:r>
      <w:r w:rsidRPr="00DE2353">
        <w:rPr>
          <w:rFonts w:eastAsia="Times New Roman" w:cstheme="minorHAnsi"/>
          <w:sz w:val="22"/>
          <w:szCs w:val="22"/>
          <w:lang w:eastAsia="fr-FR"/>
        </w:rPr>
        <w:t xml:space="preserve"> coordonnateur </w:t>
      </w:r>
      <w:r w:rsidR="007F287E" w:rsidRPr="00DE2353">
        <w:rPr>
          <w:rFonts w:eastAsia="Times New Roman" w:cstheme="minorHAnsi"/>
          <w:sz w:val="22"/>
          <w:szCs w:val="22"/>
          <w:lang w:eastAsia="fr-FR"/>
        </w:rPr>
        <w:t xml:space="preserve">qui préside le </w:t>
      </w:r>
      <w:r w:rsidRPr="00DE2353">
        <w:rPr>
          <w:rFonts w:eastAsia="Times New Roman" w:cstheme="minorHAnsi"/>
          <w:sz w:val="22"/>
          <w:szCs w:val="22"/>
          <w:lang w:eastAsia="fr-FR"/>
        </w:rPr>
        <w:t>CSE</w:t>
      </w:r>
      <w:r w:rsidR="00733C3D" w:rsidRPr="00DE2353">
        <w:rPr>
          <w:rFonts w:eastAsia="Times New Roman" w:cstheme="minorHAnsi"/>
          <w:sz w:val="22"/>
          <w:szCs w:val="22"/>
          <w:lang w:eastAsia="fr-FR"/>
        </w:rPr>
        <w:t xml:space="preserve"> lors de la présentation des plans de formation</w:t>
      </w:r>
      <w:r w:rsidRPr="00DE2353">
        <w:rPr>
          <w:rFonts w:eastAsia="Times New Roman" w:cstheme="minorHAnsi"/>
          <w:sz w:val="22"/>
          <w:szCs w:val="22"/>
          <w:lang w:eastAsia="fr-FR"/>
        </w:rPr>
        <w:t xml:space="preserve">). </w:t>
      </w:r>
    </w:p>
    <w:p w14:paraId="13210CD1" w14:textId="0B56E0DB" w:rsidR="0027630B" w:rsidRPr="00DE2353" w:rsidRDefault="0027630B" w:rsidP="00DE2353">
      <w:pPr>
        <w:pStyle w:val="Paragraphedeliste"/>
        <w:numPr>
          <w:ilvl w:val="0"/>
          <w:numId w:val="7"/>
        </w:numPr>
        <w:tabs>
          <w:tab w:val="num" w:pos="426"/>
        </w:tabs>
        <w:ind w:left="426" w:hanging="284"/>
        <w:jc w:val="both"/>
        <w:rPr>
          <w:rFonts w:eastAsia="Times New Roman" w:cstheme="minorHAnsi"/>
          <w:sz w:val="22"/>
          <w:szCs w:val="22"/>
          <w:lang w:eastAsia="fr-FR"/>
        </w:rPr>
      </w:pPr>
      <w:r w:rsidRPr="00DE2353">
        <w:rPr>
          <w:rFonts w:eastAsia="Times New Roman" w:cstheme="minorHAnsi"/>
          <w:sz w:val="22"/>
          <w:szCs w:val="22"/>
          <w:lang w:eastAsia="fr-FR"/>
        </w:rPr>
        <w:lastRenderedPageBreak/>
        <w:t>Assister le chef d’établissement et les responsables des services pour les entretiens professionnels</w:t>
      </w:r>
    </w:p>
    <w:p w14:paraId="79A92BF8" w14:textId="0B6BD8B5" w:rsidR="00E35E07" w:rsidRPr="00DE2353" w:rsidRDefault="005143A7" w:rsidP="00DE2353">
      <w:pPr>
        <w:pStyle w:val="Paragraphedeliste"/>
        <w:numPr>
          <w:ilvl w:val="0"/>
          <w:numId w:val="7"/>
        </w:numPr>
        <w:tabs>
          <w:tab w:val="num" w:pos="426"/>
        </w:tabs>
        <w:ind w:left="426" w:hanging="284"/>
        <w:jc w:val="both"/>
        <w:rPr>
          <w:rFonts w:eastAsia="Times New Roman" w:cstheme="minorHAnsi"/>
          <w:sz w:val="22"/>
          <w:szCs w:val="22"/>
          <w:lang w:eastAsia="fr-FR"/>
        </w:rPr>
      </w:pPr>
      <w:r w:rsidRPr="00DE2353">
        <w:rPr>
          <w:rFonts w:eastAsia="Times New Roman" w:cstheme="minorHAnsi"/>
          <w:sz w:val="22"/>
          <w:szCs w:val="22"/>
          <w:lang w:eastAsia="fr-FR"/>
        </w:rPr>
        <w:t>Établir</w:t>
      </w:r>
      <w:r w:rsidR="007F287E" w:rsidRPr="00DE2353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DE2353">
        <w:rPr>
          <w:rFonts w:eastAsia="Times New Roman" w:cstheme="minorHAnsi"/>
          <w:sz w:val="22"/>
          <w:szCs w:val="22"/>
          <w:lang w:eastAsia="fr-FR"/>
        </w:rPr>
        <w:t>en lien avec la comptable</w:t>
      </w:r>
      <w:r w:rsidR="00245659" w:rsidRPr="00DE2353">
        <w:rPr>
          <w:rFonts w:eastAsia="Times New Roman" w:cstheme="minorHAnsi"/>
          <w:sz w:val="22"/>
          <w:szCs w:val="22"/>
          <w:lang w:eastAsia="fr-FR"/>
        </w:rPr>
        <w:t>,</w:t>
      </w:r>
      <w:r w:rsidRPr="00DE2353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7F287E" w:rsidRPr="00DE2353">
        <w:rPr>
          <w:rFonts w:eastAsia="Times New Roman" w:cstheme="minorHAnsi"/>
          <w:sz w:val="22"/>
          <w:szCs w:val="22"/>
          <w:lang w:eastAsia="fr-FR"/>
        </w:rPr>
        <w:t>l</w:t>
      </w:r>
      <w:r w:rsidR="00733C3D" w:rsidRPr="00DE2353">
        <w:rPr>
          <w:rFonts w:eastAsia="Times New Roman" w:cstheme="minorHAnsi"/>
          <w:sz w:val="22"/>
          <w:szCs w:val="22"/>
          <w:lang w:eastAsia="fr-FR"/>
        </w:rPr>
        <w:t>a BDES</w:t>
      </w:r>
      <w:r w:rsidR="007F287E" w:rsidRPr="00DE2353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733C3D" w:rsidRPr="00DE2353">
        <w:rPr>
          <w:rFonts w:eastAsia="Times New Roman" w:cstheme="minorHAnsi"/>
          <w:sz w:val="22"/>
          <w:szCs w:val="22"/>
          <w:lang w:eastAsia="fr-FR"/>
        </w:rPr>
        <w:t>(</w:t>
      </w:r>
      <w:r w:rsidR="007F287E" w:rsidRPr="00DE2353">
        <w:rPr>
          <w:rFonts w:eastAsia="Times New Roman" w:cstheme="minorHAnsi"/>
          <w:sz w:val="22"/>
          <w:szCs w:val="22"/>
          <w:lang w:eastAsia="fr-FR"/>
        </w:rPr>
        <w:t>bilan social annuel</w:t>
      </w:r>
      <w:r w:rsidR="00733C3D" w:rsidRPr="00DE2353">
        <w:rPr>
          <w:rFonts w:eastAsia="Times New Roman" w:cstheme="minorHAnsi"/>
          <w:sz w:val="22"/>
          <w:szCs w:val="22"/>
          <w:lang w:eastAsia="fr-FR"/>
        </w:rPr>
        <w:t>)</w:t>
      </w:r>
      <w:r w:rsidR="007F287E" w:rsidRPr="00DE2353">
        <w:rPr>
          <w:rFonts w:eastAsia="Times New Roman" w:cstheme="minorHAnsi"/>
          <w:sz w:val="22"/>
          <w:szCs w:val="22"/>
          <w:lang w:eastAsia="fr-FR"/>
        </w:rPr>
        <w:t xml:space="preserve"> qui est présenté</w:t>
      </w:r>
      <w:r w:rsidR="00245659" w:rsidRPr="00DE2353">
        <w:rPr>
          <w:rFonts w:eastAsia="Times New Roman" w:cstheme="minorHAnsi"/>
          <w:sz w:val="22"/>
          <w:szCs w:val="22"/>
          <w:lang w:eastAsia="fr-FR"/>
        </w:rPr>
        <w:t>e</w:t>
      </w:r>
      <w:r w:rsidR="007F287E" w:rsidRPr="00DE2353">
        <w:rPr>
          <w:rFonts w:eastAsia="Times New Roman" w:cstheme="minorHAnsi"/>
          <w:sz w:val="22"/>
          <w:szCs w:val="22"/>
          <w:lang w:eastAsia="fr-FR"/>
        </w:rPr>
        <w:t xml:space="preserve"> au CSE dans le cadre de la NAO établissement.</w:t>
      </w:r>
    </w:p>
    <w:p w14:paraId="43654B9B" w14:textId="10D9ED6E" w:rsidR="00DB4EAC" w:rsidRPr="00DE2353" w:rsidRDefault="00DB4EAC" w:rsidP="00DE2353">
      <w:pPr>
        <w:pStyle w:val="Paragraphedeliste"/>
        <w:numPr>
          <w:ilvl w:val="0"/>
          <w:numId w:val="7"/>
        </w:numPr>
        <w:tabs>
          <w:tab w:val="num" w:pos="426"/>
        </w:tabs>
        <w:ind w:left="426" w:hanging="284"/>
        <w:jc w:val="both"/>
        <w:rPr>
          <w:rFonts w:eastAsia="Times New Roman" w:cstheme="minorHAnsi"/>
          <w:sz w:val="22"/>
          <w:szCs w:val="22"/>
          <w:lang w:eastAsia="fr-FR"/>
        </w:rPr>
      </w:pPr>
      <w:r w:rsidRPr="00DE2353">
        <w:rPr>
          <w:rFonts w:eastAsia="Times New Roman" w:cstheme="minorHAnsi"/>
          <w:sz w:val="22"/>
          <w:szCs w:val="22"/>
          <w:lang w:eastAsia="fr-FR"/>
        </w:rPr>
        <w:t xml:space="preserve">Assister le chef d’établissement coordinateur pour les litiges </w:t>
      </w:r>
      <w:r w:rsidR="00DE2353" w:rsidRPr="00DE2353">
        <w:rPr>
          <w:rFonts w:eastAsia="Times New Roman" w:cstheme="minorHAnsi"/>
          <w:sz w:val="22"/>
          <w:szCs w:val="22"/>
          <w:lang w:eastAsia="fr-FR"/>
        </w:rPr>
        <w:t xml:space="preserve">éventuels </w:t>
      </w:r>
      <w:r w:rsidRPr="00DE2353">
        <w:rPr>
          <w:rFonts w:eastAsia="Times New Roman" w:cstheme="minorHAnsi"/>
          <w:sz w:val="22"/>
          <w:szCs w:val="22"/>
          <w:lang w:eastAsia="fr-FR"/>
        </w:rPr>
        <w:t>en lien avec l’avocat en droit social de l’établissement</w:t>
      </w:r>
    </w:p>
    <w:p w14:paraId="7F1CEF12" w14:textId="1D077D4D" w:rsidR="00A44287" w:rsidRPr="00E35E07" w:rsidRDefault="00A44287" w:rsidP="00DE2353">
      <w:pPr>
        <w:numPr>
          <w:ilvl w:val="0"/>
          <w:numId w:val="7"/>
        </w:numPr>
        <w:spacing w:before="100" w:beforeAutospacing="1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E2353">
        <w:rPr>
          <w:rFonts w:asciiTheme="minorHAnsi" w:hAnsiTheme="minorHAnsi" w:cstheme="minorHAnsi"/>
          <w:sz w:val="22"/>
          <w:szCs w:val="22"/>
        </w:rPr>
        <w:t>Assure</w:t>
      </w:r>
      <w:r w:rsidR="00733C3D" w:rsidRPr="00DE2353">
        <w:rPr>
          <w:rFonts w:asciiTheme="minorHAnsi" w:hAnsiTheme="minorHAnsi" w:cstheme="minorHAnsi"/>
          <w:sz w:val="22"/>
          <w:szCs w:val="22"/>
        </w:rPr>
        <w:t>r</w:t>
      </w:r>
      <w:r w:rsidRPr="00DE2353">
        <w:rPr>
          <w:rFonts w:asciiTheme="minorHAnsi" w:hAnsiTheme="minorHAnsi" w:cstheme="minorHAnsi"/>
          <w:sz w:val="22"/>
          <w:szCs w:val="22"/>
        </w:rPr>
        <w:t xml:space="preserve"> la veille réglementaire en termes de droit du travail en lien avec les services de la branche professionnelle</w:t>
      </w:r>
      <w:r w:rsidR="00733C3D" w:rsidRPr="00DE2353">
        <w:rPr>
          <w:rFonts w:asciiTheme="minorHAnsi" w:hAnsiTheme="minorHAnsi" w:cstheme="minorHAnsi"/>
          <w:sz w:val="22"/>
          <w:szCs w:val="22"/>
        </w:rPr>
        <w:t xml:space="preserve"> (FNOGEC et OP)</w:t>
      </w:r>
      <w:r w:rsidRPr="00DE235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47CF90" w14:textId="454238D7" w:rsidR="00E35E07" w:rsidRPr="00E35E07" w:rsidRDefault="006707C8" w:rsidP="00DE235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E2353">
        <w:rPr>
          <w:rFonts w:asciiTheme="minorHAnsi" w:hAnsiTheme="minorHAnsi" w:cstheme="minorHAnsi"/>
          <w:color w:val="2D5193"/>
        </w:rPr>
        <w:t>Qualités</w:t>
      </w:r>
      <w:r w:rsidR="00E35E07" w:rsidRPr="00E35E07">
        <w:rPr>
          <w:rFonts w:asciiTheme="minorHAnsi" w:hAnsiTheme="minorHAnsi" w:cstheme="minorHAnsi"/>
          <w:color w:val="2D5193"/>
        </w:rPr>
        <w:t xml:space="preserve"> personnelles</w:t>
      </w:r>
      <w:r w:rsidR="00A314E7" w:rsidRPr="00DE2353">
        <w:rPr>
          <w:rFonts w:asciiTheme="minorHAnsi" w:hAnsiTheme="minorHAnsi" w:cstheme="minorHAnsi"/>
          <w:color w:val="2D5193"/>
        </w:rPr>
        <w:t> :</w:t>
      </w:r>
    </w:p>
    <w:p w14:paraId="536F7793" w14:textId="23D4DE18" w:rsidR="00245659" w:rsidRPr="00DE2353" w:rsidRDefault="00245659" w:rsidP="00DE2353">
      <w:pPr>
        <w:pStyle w:val="Paragraphedeliste"/>
        <w:numPr>
          <w:ilvl w:val="0"/>
          <w:numId w:val="12"/>
        </w:numPr>
        <w:spacing w:before="100" w:beforeAutospacing="1" w:after="100" w:afterAutospacing="1"/>
        <w:ind w:left="426" w:hanging="284"/>
        <w:jc w:val="both"/>
        <w:rPr>
          <w:rFonts w:eastAsia="Times New Roman" w:cstheme="minorHAnsi"/>
          <w:lang w:eastAsia="fr-FR"/>
        </w:rPr>
      </w:pPr>
      <w:r w:rsidRPr="00DE2353">
        <w:rPr>
          <w:rFonts w:eastAsia="Times New Roman" w:cstheme="minorHAnsi"/>
          <w:sz w:val="22"/>
          <w:szCs w:val="22"/>
          <w:lang w:eastAsia="fr-FR"/>
        </w:rPr>
        <w:t>Avoir le sens de l’organisation, de la mise en place et du suivi des dossiers</w:t>
      </w:r>
      <w:r w:rsidR="006707C8" w:rsidRPr="00DE2353">
        <w:rPr>
          <w:rFonts w:eastAsia="Times New Roman" w:cstheme="minorHAnsi"/>
          <w:sz w:val="22"/>
          <w:szCs w:val="22"/>
          <w:lang w:eastAsia="fr-FR"/>
        </w:rPr>
        <w:t xml:space="preserve"> RH</w:t>
      </w:r>
    </w:p>
    <w:p w14:paraId="7AEF2BBF" w14:textId="77777777" w:rsidR="00FD1698" w:rsidRPr="00DE2353" w:rsidRDefault="00E35E07" w:rsidP="00DE2353">
      <w:pPr>
        <w:pStyle w:val="Paragraphedeliste"/>
        <w:numPr>
          <w:ilvl w:val="0"/>
          <w:numId w:val="12"/>
        </w:numPr>
        <w:spacing w:before="100" w:beforeAutospacing="1" w:after="100" w:afterAutospacing="1"/>
        <w:ind w:left="426" w:hanging="284"/>
        <w:jc w:val="both"/>
        <w:rPr>
          <w:rFonts w:eastAsia="Times New Roman" w:cstheme="minorHAnsi"/>
          <w:lang w:eastAsia="fr-FR"/>
        </w:rPr>
      </w:pPr>
      <w:r w:rsidRPr="00DE2353">
        <w:rPr>
          <w:rFonts w:eastAsia="Times New Roman" w:cstheme="minorHAnsi"/>
          <w:sz w:val="22"/>
          <w:szCs w:val="22"/>
          <w:lang w:eastAsia="fr-FR"/>
        </w:rPr>
        <w:t xml:space="preserve">Savoir anticiper, informer, conseiller, rendre compte et alerter </w:t>
      </w:r>
    </w:p>
    <w:p w14:paraId="4E0FF54F" w14:textId="77777777" w:rsidR="00245659" w:rsidRPr="00DE2353" w:rsidRDefault="00245659" w:rsidP="00DE2353">
      <w:pPr>
        <w:pStyle w:val="Paragraphedeliste"/>
        <w:numPr>
          <w:ilvl w:val="0"/>
          <w:numId w:val="12"/>
        </w:numPr>
        <w:spacing w:before="100" w:beforeAutospacing="1" w:after="100" w:afterAutospacing="1"/>
        <w:ind w:left="426" w:hanging="284"/>
        <w:jc w:val="both"/>
        <w:rPr>
          <w:rFonts w:eastAsia="Times New Roman" w:cstheme="minorHAnsi"/>
          <w:lang w:eastAsia="fr-FR"/>
        </w:rPr>
      </w:pPr>
      <w:r w:rsidRPr="00DE2353">
        <w:rPr>
          <w:rFonts w:eastAsia="Times New Roman" w:cstheme="minorHAnsi"/>
          <w:sz w:val="22"/>
          <w:szCs w:val="22"/>
          <w:lang w:eastAsia="fr-FR"/>
        </w:rPr>
        <w:t xml:space="preserve">Avoir le sens de l’honnêteté́ et le souci de la confidentialité́ </w:t>
      </w:r>
    </w:p>
    <w:p w14:paraId="173DACF2" w14:textId="77777777" w:rsidR="00FD1698" w:rsidRPr="00DE2353" w:rsidRDefault="00E35E07" w:rsidP="00DE2353">
      <w:pPr>
        <w:pStyle w:val="Paragraphedeliste"/>
        <w:numPr>
          <w:ilvl w:val="0"/>
          <w:numId w:val="12"/>
        </w:numPr>
        <w:spacing w:before="100" w:beforeAutospacing="1" w:after="100" w:afterAutospacing="1"/>
        <w:ind w:left="426" w:hanging="284"/>
        <w:jc w:val="both"/>
        <w:rPr>
          <w:rFonts w:eastAsia="Times New Roman" w:cstheme="minorHAnsi"/>
          <w:lang w:eastAsia="fr-FR"/>
        </w:rPr>
      </w:pPr>
      <w:r w:rsidRPr="00DE2353">
        <w:rPr>
          <w:rFonts w:eastAsia="Times New Roman" w:cstheme="minorHAnsi"/>
          <w:sz w:val="22"/>
          <w:szCs w:val="22"/>
          <w:lang w:eastAsia="fr-FR"/>
        </w:rPr>
        <w:t xml:space="preserve">Disposer d'un bon esprit d'analyse et de </w:t>
      </w:r>
      <w:r w:rsidR="00FD1698" w:rsidRPr="00DE2353">
        <w:rPr>
          <w:rFonts w:eastAsia="Times New Roman" w:cstheme="minorHAnsi"/>
          <w:sz w:val="22"/>
          <w:szCs w:val="22"/>
          <w:lang w:eastAsia="fr-FR"/>
        </w:rPr>
        <w:t>synthèse</w:t>
      </w:r>
      <w:r w:rsidRPr="00DE2353">
        <w:rPr>
          <w:rFonts w:eastAsia="Times New Roman" w:cstheme="minorHAnsi"/>
          <w:sz w:val="22"/>
          <w:szCs w:val="22"/>
          <w:lang w:eastAsia="fr-FR"/>
        </w:rPr>
        <w:t xml:space="preserve"> </w:t>
      </w:r>
    </w:p>
    <w:p w14:paraId="635134E0" w14:textId="5148DD6D" w:rsidR="00FD1698" w:rsidRPr="00DE2353" w:rsidRDefault="00E35E07" w:rsidP="00DE2353">
      <w:pPr>
        <w:pStyle w:val="Paragraphedeliste"/>
        <w:numPr>
          <w:ilvl w:val="0"/>
          <w:numId w:val="12"/>
        </w:numPr>
        <w:spacing w:before="100" w:beforeAutospacing="1" w:after="100" w:afterAutospacing="1"/>
        <w:ind w:left="426" w:hanging="284"/>
        <w:jc w:val="both"/>
        <w:rPr>
          <w:rFonts w:eastAsia="Times New Roman" w:cstheme="minorHAnsi"/>
          <w:lang w:eastAsia="fr-FR"/>
        </w:rPr>
      </w:pPr>
      <w:r w:rsidRPr="00DE2353">
        <w:rPr>
          <w:rFonts w:eastAsia="Times New Roman" w:cstheme="minorHAnsi"/>
          <w:sz w:val="22"/>
          <w:szCs w:val="22"/>
          <w:lang w:eastAsia="fr-FR"/>
        </w:rPr>
        <w:t>Faire preuve de diplomatie</w:t>
      </w:r>
      <w:r w:rsidR="00245659" w:rsidRPr="00DE2353">
        <w:rPr>
          <w:rFonts w:eastAsia="Times New Roman" w:cstheme="minorHAnsi"/>
          <w:sz w:val="22"/>
          <w:szCs w:val="22"/>
          <w:lang w:eastAsia="fr-FR"/>
        </w:rPr>
        <w:t xml:space="preserve"> et </w:t>
      </w:r>
      <w:r w:rsidRPr="00DE2353">
        <w:rPr>
          <w:rFonts w:eastAsia="Times New Roman" w:cstheme="minorHAnsi"/>
          <w:sz w:val="22"/>
          <w:szCs w:val="22"/>
          <w:lang w:eastAsia="fr-FR"/>
        </w:rPr>
        <w:t>d’</w:t>
      </w:r>
      <w:r w:rsidR="00FD1698" w:rsidRPr="00DE2353">
        <w:rPr>
          <w:rFonts w:eastAsia="Times New Roman" w:cstheme="minorHAnsi"/>
          <w:sz w:val="22"/>
          <w:szCs w:val="22"/>
          <w:lang w:eastAsia="fr-FR"/>
        </w:rPr>
        <w:t>écoute</w:t>
      </w:r>
      <w:r w:rsidRPr="00DE2353">
        <w:rPr>
          <w:rFonts w:eastAsia="Times New Roman" w:cstheme="minorHAnsi"/>
          <w:sz w:val="22"/>
          <w:szCs w:val="22"/>
          <w:lang w:eastAsia="fr-FR"/>
        </w:rPr>
        <w:t xml:space="preserve"> </w:t>
      </w:r>
    </w:p>
    <w:p w14:paraId="0715AC05" w14:textId="375DDB3C" w:rsidR="00E35E07" w:rsidRPr="00DE2353" w:rsidRDefault="006707C8" w:rsidP="00DE235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E2353">
        <w:rPr>
          <w:rFonts w:asciiTheme="minorHAnsi" w:hAnsiTheme="minorHAnsi" w:cstheme="minorHAnsi"/>
          <w:color w:val="2D5193"/>
          <w:sz w:val="22"/>
          <w:szCs w:val="22"/>
        </w:rPr>
        <w:t>Compétences</w:t>
      </w:r>
      <w:r w:rsidR="00E35E07" w:rsidRPr="00DE2353">
        <w:rPr>
          <w:rFonts w:asciiTheme="minorHAnsi" w:hAnsiTheme="minorHAnsi" w:cstheme="minorHAnsi"/>
          <w:color w:val="2D5193"/>
          <w:sz w:val="22"/>
          <w:szCs w:val="22"/>
        </w:rPr>
        <w:t xml:space="preserve"> techniques</w:t>
      </w:r>
      <w:r w:rsidR="00A314E7" w:rsidRPr="00DE2353">
        <w:rPr>
          <w:rFonts w:asciiTheme="minorHAnsi" w:hAnsiTheme="minorHAnsi" w:cstheme="minorHAnsi"/>
          <w:color w:val="2D5193"/>
          <w:sz w:val="22"/>
          <w:szCs w:val="22"/>
        </w:rPr>
        <w:t> :</w:t>
      </w:r>
    </w:p>
    <w:p w14:paraId="56CEFB85" w14:textId="77777777" w:rsidR="0027630B" w:rsidRPr="00DE2353" w:rsidRDefault="0027630B" w:rsidP="00DE2353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E2353">
        <w:rPr>
          <w:rFonts w:asciiTheme="minorHAnsi" w:hAnsiTheme="minorHAnsi" w:cstheme="minorHAnsi"/>
          <w:sz w:val="22"/>
          <w:szCs w:val="22"/>
        </w:rPr>
        <w:t>Expérience dans la réalisation et le suivi des contrats de travail</w:t>
      </w:r>
    </w:p>
    <w:p w14:paraId="5FC318AF" w14:textId="0C2732A8" w:rsidR="0027630B" w:rsidRPr="00DE2353" w:rsidRDefault="00A314E7" w:rsidP="00DE2353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E2353">
        <w:rPr>
          <w:rFonts w:asciiTheme="minorHAnsi" w:hAnsiTheme="minorHAnsi" w:cstheme="minorHAnsi"/>
          <w:sz w:val="22"/>
          <w:szCs w:val="22"/>
        </w:rPr>
        <w:t>Expérience</w:t>
      </w:r>
      <w:r w:rsidR="00E35E07" w:rsidRPr="00E35E07">
        <w:rPr>
          <w:rFonts w:asciiTheme="minorHAnsi" w:hAnsiTheme="minorHAnsi" w:cstheme="minorHAnsi"/>
          <w:sz w:val="22"/>
          <w:szCs w:val="22"/>
        </w:rPr>
        <w:t xml:space="preserve"> de traitement des salaires et des DSN (</w:t>
      </w:r>
      <w:r w:rsidRPr="00DE2353">
        <w:rPr>
          <w:rFonts w:asciiTheme="minorHAnsi" w:hAnsiTheme="minorHAnsi" w:cstheme="minorHAnsi"/>
          <w:sz w:val="22"/>
          <w:szCs w:val="22"/>
        </w:rPr>
        <w:t>déclarations</w:t>
      </w:r>
      <w:r w:rsidR="00E35E07" w:rsidRPr="00E35E07">
        <w:rPr>
          <w:rFonts w:asciiTheme="minorHAnsi" w:hAnsiTheme="minorHAnsi" w:cstheme="minorHAnsi"/>
          <w:sz w:val="22"/>
          <w:szCs w:val="22"/>
        </w:rPr>
        <w:t xml:space="preserve"> sociales nominatives)</w:t>
      </w:r>
    </w:p>
    <w:p w14:paraId="53573D3D" w14:textId="08D5DCA7" w:rsidR="00E35E07" w:rsidRPr="00DE2353" w:rsidRDefault="0027630B" w:rsidP="00DE2353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E35E07">
        <w:rPr>
          <w:rFonts w:asciiTheme="minorHAnsi" w:hAnsiTheme="minorHAnsi" w:cstheme="minorHAnsi"/>
          <w:sz w:val="22"/>
          <w:szCs w:val="22"/>
        </w:rPr>
        <w:t>Management d'</w:t>
      </w:r>
      <w:r w:rsidRPr="00DE2353">
        <w:rPr>
          <w:rFonts w:asciiTheme="minorHAnsi" w:hAnsiTheme="minorHAnsi" w:cstheme="minorHAnsi"/>
          <w:sz w:val="22"/>
          <w:szCs w:val="22"/>
        </w:rPr>
        <w:t>équipes</w:t>
      </w:r>
      <w:r w:rsidRPr="00E35E07">
        <w:rPr>
          <w:rFonts w:asciiTheme="minorHAnsi" w:hAnsiTheme="minorHAnsi" w:cstheme="minorHAnsi"/>
          <w:sz w:val="22"/>
          <w:szCs w:val="22"/>
        </w:rPr>
        <w:t xml:space="preserve"> </w:t>
      </w:r>
      <w:r w:rsidR="00E35E07" w:rsidRPr="00E35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F64768" w14:textId="4794A250" w:rsidR="00A314E7" w:rsidRPr="00E35E07" w:rsidRDefault="00A314E7" w:rsidP="00DE2353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E2353">
        <w:rPr>
          <w:rFonts w:asciiTheme="minorHAnsi" w:hAnsiTheme="minorHAnsi" w:cstheme="minorHAnsi"/>
          <w:sz w:val="22"/>
          <w:szCs w:val="22"/>
        </w:rPr>
        <w:t>La c</w:t>
      </w:r>
      <w:r w:rsidRPr="00E35E07">
        <w:rPr>
          <w:rFonts w:asciiTheme="minorHAnsi" w:hAnsiTheme="minorHAnsi" w:cstheme="minorHAnsi"/>
          <w:sz w:val="22"/>
          <w:szCs w:val="22"/>
        </w:rPr>
        <w:t xml:space="preserve">onnaissance du droit social de la branche </w:t>
      </w:r>
      <w:r w:rsidRPr="00DE2353">
        <w:rPr>
          <w:rFonts w:asciiTheme="minorHAnsi" w:hAnsiTheme="minorHAnsi" w:cstheme="minorHAnsi"/>
          <w:sz w:val="22"/>
          <w:szCs w:val="22"/>
        </w:rPr>
        <w:t xml:space="preserve">EPNL </w:t>
      </w:r>
      <w:r w:rsidR="00245659" w:rsidRPr="00DE2353">
        <w:rPr>
          <w:rFonts w:asciiTheme="minorHAnsi" w:hAnsiTheme="minorHAnsi" w:cstheme="minorHAnsi"/>
          <w:sz w:val="22"/>
          <w:szCs w:val="22"/>
        </w:rPr>
        <w:t xml:space="preserve">et de ses outils </w:t>
      </w:r>
      <w:r w:rsidRPr="00DE2353">
        <w:rPr>
          <w:rFonts w:asciiTheme="minorHAnsi" w:hAnsiTheme="minorHAnsi" w:cstheme="minorHAnsi"/>
          <w:sz w:val="22"/>
          <w:szCs w:val="22"/>
        </w:rPr>
        <w:t>est un plus</w:t>
      </w:r>
      <w:r w:rsidRPr="00E35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D52C3E" w14:textId="3CA65D53" w:rsidR="00E35E07" w:rsidRPr="00E35E07" w:rsidRDefault="00A314E7" w:rsidP="00DE235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E2353">
        <w:rPr>
          <w:rFonts w:asciiTheme="minorHAnsi" w:hAnsiTheme="minorHAnsi" w:cstheme="minorHAnsi"/>
          <w:color w:val="2D5193"/>
          <w:sz w:val="22"/>
          <w:szCs w:val="22"/>
        </w:rPr>
        <w:t>Diplômes</w:t>
      </w:r>
      <w:r w:rsidR="00E35E07" w:rsidRPr="00E35E07">
        <w:rPr>
          <w:rFonts w:asciiTheme="minorHAnsi" w:hAnsiTheme="minorHAnsi" w:cstheme="minorHAnsi"/>
          <w:color w:val="2D5193"/>
          <w:sz w:val="22"/>
          <w:szCs w:val="22"/>
        </w:rPr>
        <w:t xml:space="preserve"> et </w:t>
      </w:r>
      <w:r w:rsidRPr="00DE2353">
        <w:rPr>
          <w:rFonts w:asciiTheme="minorHAnsi" w:hAnsiTheme="minorHAnsi" w:cstheme="minorHAnsi"/>
          <w:color w:val="2D5193"/>
          <w:sz w:val="22"/>
          <w:szCs w:val="22"/>
        </w:rPr>
        <w:t>expérience</w:t>
      </w:r>
      <w:r w:rsidR="00E35E07" w:rsidRPr="00E35E07">
        <w:rPr>
          <w:rFonts w:asciiTheme="minorHAnsi" w:hAnsiTheme="minorHAnsi" w:cstheme="minorHAnsi"/>
          <w:color w:val="2D5193"/>
          <w:sz w:val="22"/>
          <w:szCs w:val="22"/>
        </w:rPr>
        <w:t xml:space="preserve"> </w:t>
      </w:r>
      <w:r w:rsidRPr="00DE2353">
        <w:rPr>
          <w:rFonts w:asciiTheme="minorHAnsi" w:hAnsiTheme="minorHAnsi" w:cstheme="minorHAnsi"/>
          <w:color w:val="2D5193"/>
          <w:sz w:val="22"/>
          <w:szCs w:val="22"/>
        </w:rPr>
        <w:t>souhaites</w:t>
      </w:r>
      <w:r w:rsidR="00E35E07" w:rsidRPr="00E35E07">
        <w:rPr>
          <w:rFonts w:asciiTheme="minorHAnsi" w:hAnsiTheme="minorHAnsi" w:cstheme="minorHAnsi"/>
          <w:color w:val="2D5193"/>
          <w:sz w:val="22"/>
          <w:szCs w:val="22"/>
        </w:rPr>
        <w:t xml:space="preserve"> </w:t>
      </w:r>
    </w:p>
    <w:p w14:paraId="110F339F" w14:textId="233B4B5D" w:rsidR="00E35E07" w:rsidRPr="00E35E07" w:rsidRDefault="00E35E07" w:rsidP="00DE235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E35E07">
        <w:rPr>
          <w:rFonts w:asciiTheme="minorHAnsi" w:hAnsiTheme="minorHAnsi" w:cstheme="minorHAnsi"/>
          <w:sz w:val="22"/>
          <w:szCs w:val="22"/>
        </w:rPr>
        <w:t>Bac +</w:t>
      </w:r>
      <w:r w:rsidR="00FD1698" w:rsidRPr="00DE2353">
        <w:rPr>
          <w:rFonts w:asciiTheme="minorHAnsi" w:hAnsiTheme="minorHAnsi" w:cstheme="minorHAnsi"/>
          <w:sz w:val="22"/>
          <w:szCs w:val="22"/>
        </w:rPr>
        <w:t xml:space="preserve">3 </w:t>
      </w:r>
      <w:r w:rsidR="005C60F0" w:rsidRPr="00DE2353">
        <w:rPr>
          <w:rFonts w:asciiTheme="minorHAnsi" w:hAnsiTheme="minorHAnsi" w:cstheme="minorHAnsi"/>
          <w:sz w:val="22"/>
          <w:szCs w:val="22"/>
        </w:rPr>
        <w:t xml:space="preserve">minimum </w:t>
      </w:r>
      <w:r w:rsidR="00A314E7" w:rsidRPr="00DE2353">
        <w:rPr>
          <w:rFonts w:asciiTheme="minorHAnsi" w:hAnsiTheme="minorHAnsi" w:cstheme="minorHAnsi"/>
          <w:sz w:val="22"/>
          <w:szCs w:val="22"/>
        </w:rPr>
        <w:t>en</w:t>
      </w:r>
      <w:r w:rsidR="005C60F0" w:rsidRPr="00DE2353">
        <w:rPr>
          <w:rFonts w:asciiTheme="minorHAnsi" w:hAnsiTheme="minorHAnsi" w:cstheme="minorHAnsi"/>
          <w:sz w:val="22"/>
          <w:szCs w:val="22"/>
        </w:rPr>
        <w:t xml:space="preserve"> Gestion</w:t>
      </w:r>
      <w:r w:rsidR="00A314E7" w:rsidRPr="00DE2353">
        <w:rPr>
          <w:rFonts w:asciiTheme="minorHAnsi" w:hAnsiTheme="minorHAnsi" w:cstheme="minorHAnsi"/>
          <w:sz w:val="22"/>
          <w:szCs w:val="22"/>
        </w:rPr>
        <w:t xml:space="preserve"> </w:t>
      </w:r>
      <w:r w:rsidR="005C60F0" w:rsidRPr="00DE2353">
        <w:rPr>
          <w:rFonts w:asciiTheme="minorHAnsi" w:hAnsiTheme="minorHAnsi" w:cstheme="minorHAnsi"/>
          <w:sz w:val="22"/>
          <w:szCs w:val="22"/>
        </w:rPr>
        <w:t>des R</w:t>
      </w:r>
      <w:r w:rsidR="00A314E7" w:rsidRPr="00DE2353">
        <w:rPr>
          <w:rFonts w:asciiTheme="minorHAnsi" w:hAnsiTheme="minorHAnsi" w:cstheme="minorHAnsi"/>
          <w:sz w:val="22"/>
          <w:szCs w:val="22"/>
        </w:rPr>
        <w:t xml:space="preserve">essources </w:t>
      </w:r>
      <w:r w:rsidR="005C60F0" w:rsidRPr="00DE2353">
        <w:rPr>
          <w:rFonts w:asciiTheme="minorHAnsi" w:hAnsiTheme="minorHAnsi" w:cstheme="minorHAnsi"/>
          <w:sz w:val="22"/>
          <w:szCs w:val="22"/>
        </w:rPr>
        <w:t>H</w:t>
      </w:r>
      <w:r w:rsidR="00A314E7" w:rsidRPr="00DE2353">
        <w:rPr>
          <w:rFonts w:asciiTheme="minorHAnsi" w:hAnsiTheme="minorHAnsi" w:cstheme="minorHAnsi"/>
          <w:sz w:val="22"/>
          <w:szCs w:val="22"/>
        </w:rPr>
        <w:t xml:space="preserve">umaines </w:t>
      </w:r>
      <w:r w:rsidR="00FD1698" w:rsidRPr="00DE2353">
        <w:rPr>
          <w:rFonts w:asciiTheme="minorHAnsi" w:hAnsiTheme="minorHAnsi" w:cstheme="minorHAnsi"/>
          <w:sz w:val="22"/>
          <w:szCs w:val="22"/>
        </w:rPr>
        <w:t>ou équivalence suivant l’expérience antérieure</w:t>
      </w:r>
    </w:p>
    <w:p w14:paraId="53BB9A45" w14:textId="1DFA93C1" w:rsidR="00DE2353" w:rsidRPr="00DE2353" w:rsidRDefault="00A314E7" w:rsidP="00DE235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E2353">
        <w:rPr>
          <w:rFonts w:asciiTheme="minorHAnsi" w:hAnsiTheme="minorHAnsi" w:cstheme="minorHAnsi"/>
          <w:sz w:val="22"/>
          <w:szCs w:val="22"/>
        </w:rPr>
        <w:t>Expérience</w:t>
      </w:r>
      <w:r w:rsidR="00E35E07" w:rsidRPr="00E35E07">
        <w:rPr>
          <w:rFonts w:asciiTheme="minorHAnsi" w:hAnsiTheme="minorHAnsi" w:cstheme="minorHAnsi"/>
          <w:sz w:val="22"/>
          <w:szCs w:val="22"/>
        </w:rPr>
        <w:t xml:space="preserve"> de 5 ans minimum </w:t>
      </w:r>
    </w:p>
    <w:p w14:paraId="36B54CBF" w14:textId="07654959" w:rsidR="00DE2353" w:rsidRPr="00DE2353" w:rsidRDefault="00DE2353" w:rsidP="00DE235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E2353">
        <w:rPr>
          <w:rFonts w:asciiTheme="minorHAnsi" w:hAnsiTheme="minorHAnsi" w:cstheme="minorHAnsi"/>
          <w:sz w:val="22"/>
          <w:szCs w:val="22"/>
        </w:rPr>
        <w:t xml:space="preserve">Adresse d’envoi du CV et de la lettre de candidature : </w:t>
      </w:r>
      <w:r w:rsidRPr="00DE2353">
        <w:rPr>
          <w:rFonts w:asciiTheme="minorHAnsi" w:hAnsiTheme="minorHAnsi" w:cstheme="minorHAnsi"/>
          <w:color w:val="0000FF"/>
          <w:sz w:val="22"/>
          <w:szCs w:val="22"/>
        </w:rPr>
        <w:t>directeur.2d@sophie-barat.net</w:t>
      </w:r>
    </w:p>
    <w:p w14:paraId="58C5C8CD" w14:textId="77777777" w:rsidR="00DE2353" w:rsidRPr="00DE2353" w:rsidRDefault="00DE2353" w:rsidP="00DE235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sectPr w:rsidR="00DE2353" w:rsidRPr="00DE2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71E"/>
    <w:multiLevelType w:val="hybridMultilevel"/>
    <w:tmpl w:val="636C822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A2980"/>
    <w:multiLevelType w:val="multilevel"/>
    <w:tmpl w:val="8462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F7C40"/>
    <w:multiLevelType w:val="multilevel"/>
    <w:tmpl w:val="DD98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92FE2"/>
    <w:multiLevelType w:val="multilevel"/>
    <w:tmpl w:val="8116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26E9A"/>
    <w:multiLevelType w:val="multilevel"/>
    <w:tmpl w:val="BFB8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67DC7"/>
    <w:multiLevelType w:val="multilevel"/>
    <w:tmpl w:val="35E2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403779"/>
    <w:multiLevelType w:val="multilevel"/>
    <w:tmpl w:val="9652696E"/>
    <w:lvl w:ilvl="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E588C"/>
    <w:multiLevelType w:val="multilevel"/>
    <w:tmpl w:val="95DA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9A7B79"/>
    <w:multiLevelType w:val="multilevel"/>
    <w:tmpl w:val="5624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2943F1"/>
    <w:multiLevelType w:val="multilevel"/>
    <w:tmpl w:val="645C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C63AD6"/>
    <w:multiLevelType w:val="multilevel"/>
    <w:tmpl w:val="B758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A326D"/>
    <w:multiLevelType w:val="multilevel"/>
    <w:tmpl w:val="7112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318115">
    <w:abstractNumId w:val="8"/>
  </w:num>
  <w:num w:numId="2" w16cid:durableId="729113220">
    <w:abstractNumId w:val="11"/>
  </w:num>
  <w:num w:numId="3" w16cid:durableId="708994748">
    <w:abstractNumId w:val="9"/>
  </w:num>
  <w:num w:numId="4" w16cid:durableId="176117253">
    <w:abstractNumId w:val="4"/>
  </w:num>
  <w:num w:numId="5" w16cid:durableId="956641424">
    <w:abstractNumId w:val="2"/>
  </w:num>
  <w:num w:numId="6" w16cid:durableId="1233658726">
    <w:abstractNumId w:val="1"/>
  </w:num>
  <w:num w:numId="7" w16cid:durableId="674452740">
    <w:abstractNumId w:val="6"/>
  </w:num>
  <w:num w:numId="8" w16cid:durableId="1388450234">
    <w:abstractNumId w:val="10"/>
  </w:num>
  <w:num w:numId="9" w16cid:durableId="1293167945">
    <w:abstractNumId w:val="3"/>
  </w:num>
  <w:num w:numId="10" w16cid:durableId="2009282665">
    <w:abstractNumId w:val="7"/>
  </w:num>
  <w:num w:numId="11" w16cid:durableId="1631474380">
    <w:abstractNumId w:val="5"/>
  </w:num>
  <w:num w:numId="12" w16cid:durableId="94877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07"/>
    <w:rsid w:val="00142510"/>
    <w:rsid w:val="001C6DCD"/>
    <w:rsid w:val="00245659"/>
    <w:rsid w:val="0027630B"/>
    <w:rsid w:val="002D50BF"/>
    <w:rsid w:val="005143A7"/>
    <w:rsid w:val="00534011"/>
    <w:rsid w:val="005C60F0"/>
    <w:rsid w:val="006707C8"/>
    <w:rsid w:val="00733C3D"/>
    <w:rsid w:val="007F287E"/>
    <w:rsid w:val="0087274A"/>
    <w:rsid w:val="00A314E7"/>
    <w:rsid w:val="00A44287"/>
    <w:rsid w:val="00B70D12"/>
    <w:rsid w:val="00BA2E78"/>
    <w:rsid w:val="00DB4EAC"/>
    <w:rsid w:val="00DC4EDA"/>
    <w:rsid w:val="00DE2353"/>
    <w:rsid w:val="00E35E07"/>
    <w:rsid w:val="00E50ECB"/>
    <w:rsid w:val="00E7298F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5331"/>
  <w15:chartTrackingRefBased/>
  <w15:docId w15:val="{5D22A343-7143-D942-9590-ECAE57D7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353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5E07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E7298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Jacquot</dc:creator>
  <cp:keywords/>
  <dc:description/>
  <cp:lastModifiedBy>Eric Jacquot</cp:lastModifiedBy>
  <cp:revision>9</cp:revision>
  <dcterms:created xsi:type="dcterms:W3CDTF">2022-06-26T14:54:00Z</dcterms:created>
  <dcterms:modified xsi:type="dcterms:W3CDTF">2022-06-26T16:13:00Z</dcterms:modified>
</cp:coreProperties>
</file>